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F44D" w14:textId="77777777" w:rsidR="006F1E84" w:rsidRPr="0046009E" w:rsidRDefault="006F1E84" w:rsidP="008B38CF">
      <w:pPr>
        <w:rPr>
          <w:rFonts w:asciiTheme="minorHAnsi" w:hAnsiTheme="minorHAnsi" w:cstheme="minorHAnsi"/>
        </w:rPr>
      </w:pPr>
      <w:r w:rsidRPr="004600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301C5" wp14:editId="170C4CA7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133850" cy="1562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D0CC" w14:textId="77777777" w:rsidR="0050072D" w:rsidRPr="006F1E84" w:rsidRDefault="0050072D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3643F162" w14:textId="0FED2AC3" w:rsidR="006F1E84" w:rsidRPr="006F1E84" w:rsidRDefault="00545A9C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Special</w:t>
                            </w:r>
                            <w:r w:rsidR="003314C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14:paraId="67901D2F" w14:textId="77777777" w:rsidR="006F1E84" w:rsidRPr="006F1E84" w:rsidRDefault="006F1E84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Port of Brownsville Commission</w:t>
                            </w:r>
                          </w:p>
                          <w:p w14:paraId="1EBC7316" w14:textId="3F128CB7" w:rsidR="0050072D" w:rsidRDefault="00146608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Wednesday </w:t>
                            </w:r>
                            <w:r w:rsidR="00DE4B0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404CA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18</w:t>
                            </w:r>
                            <w:r w:rsidR="00DE4B0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</w:t>
                            </w:r>
                            <w:r w:rsidR="00B36FF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, 202</w:t>
                            </w:r>
                            <w:r w:rsidR="000762B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="00D96FC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at</w:t>
                            </w:r>
                            <w:r w:rsidR="00274CF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9B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6:00</w:t>
                            </w:r>
                            <w:r w:rsidR="006F1E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2FF171BD" w14:textId="7AA14D6D" w:rsidR="00BE17C0" w:rsidRDefault="00BE17C0" w:rsidP="00310065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9756 Ogle Rd, Bremerton, WA 98311</w:t>
                            </w:r>
                          </w:p>
                          <w:p w14:paraId="3E97D2C2" w14:textId="79C770B5" w:rsidR="00310065" w:rsidRPr="006F1E84" w:rsidRDefault="00BE17C0" w:rsidP="00310065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And VIA</w:t>
                            </w:r>
                            <w:r w:rsidR="003100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Z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OOM</w:t>
                            </w:r>
                          </w:p>
                          <w:p w14:paraId="617D260E" w14:textId="77777777" w:rsidR="00310065" w:rsidRPr="006F1E84" w:rsidRDefault="00310065" w:rsidP="00F26959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01C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pt;margin-top:-19.5pt;width:325.5pt;height:12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" stroked="f">
                <v:textbox>
                  <w:txbxContent>
                    <w:p w14:paraId="32D1D0CC" w14:textId="77777777" w:rsidR="0050072D" w:rsidRPr="006F1E84" w:rsidRDefault="0050072D" w:rsidP="00F2695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6F1E84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AGENDA</w:t>
                      </w:r>
                    </w:p>
                    <w:p w14:paraId="3643F162" w14:textId="0FED2AC3" w:rsidR="006F1E84" w:rsidRPr="006F1E84" w:rsidRDefault="00545A9C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Special</w:t>
                      </w:r>
                      <w:r w:rsidR="003314C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Meeting</w:t>
                      </w:r>
                    </w:p>
                    <w:p w14:paraId="67901D2F" w14:textId="77777777" w:rsidR="006F1E84" w:rsidRPr="006F1E84" w:rsidRDefault="006F1E84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Port of Brownsville Commission</w:t>
                      </w:r>
                    </w:p>
                    <w:p w14:paraId="1EBC7316" w14:textId="3F128CB7" w:rsidR="0050072D" w:rsidRDefault="00146608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Wednesday </w:t>
                      </w:r>
                      <w:r w:rsidR="00DE4B0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November </w:t>
                      </w:r>
                      <w:r w:rsidR="00404CA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18</w:t>
                      </w:r>
                      <w:r w:rsidR="00DE4B0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</w:t>
                      </w:r>
                      <w:r w:rsidR="00B36FF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</w:t>
                      </w:r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202</w:t>
                      </w:r>
                      <w:r w:rsidR="000762B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4</w:t>
                      </w:r>
                      <w:proofErr w:type="gramEnd"/>
                      <w:r w:rsidR="00D96FC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at</w:t>
                      </w:r>
                      <w:r w:rsidR="00274CF6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3C79B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6:00</w:t>
                      </w:r>
                      <w:r w:rsidR="006F1E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2FF171BD" w14:textId="7AA14D6D" w:rsidR="00BE17C0" w:rsidRDefault="00BE17C0" w:rsidP="00310065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9756 Ogle Rd, Bremerton, WA 98311</w:t>
                      </w:r>
                    </w:p>
                    <w:p w14:paraId="3E97D2C2" w14:textId="79C770B5" w:rsidR="00310065" w:rsidRPr="006F1E84" w:rsidRDefault="00BE17C0" w:rsidP="00310065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And VIA</w:t>
                      </w:r>
                      <w:r w:rsidR="0031006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Z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OOM</w:t>
                      </w:r>
                    </w:p>
                    <w:p w14:paraId="617D260E" w14:textId="77777777" w:rsidR="00310065" w:rsidRPr="006F1E84" w:rsidRDefault="00310065" w:rsidP="00F26959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82D" w:rsidRPr="0046009E">
        <w:rPr>
          <w:rFonts w:asciiTheme="minorHAnsi" w:hAnsiTheme="minorHAnsi" w:cstheme="minorHAnsi"/>
        </w:rPr>
        <w:t xml:space="preserve">        </w:t>
      </w:r>
      <w:r w:rsidR="003E4239" w:rsidRPr="0046009E">
        <w:rPr>
          <w:rFonts w:asciiTheme="minorHAnsi" w:hAnsiTheme="minorHAnsi" w:cstheme="minorHAnsi"/>
          <w:noProof/>
        </w:rPr>
        <w:drawing>
          <wp:inline distT="0" distB="0" distL="0" distR="0" wp14:anchorId="79B62BE6" wp14:editId="02A3AA76">
            <wp:extent cx="1568450" cy="156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446" w:rsidRPr="0046009E">
        <w:rPr>
          <w:rFonts w:asciiTheme="minorHAnsi" w:hAnsiTheme="minorHAnsi" w:cstheme="minorHAnsi"/>
        </w:rPr>
        <w:t xml:space="preserve">    </w:t>
      </w:r>
    </w:p>
    <w:p w14:paraId="23A4CEC2" w14:textId="60A68D77" w:rsidR="00A30E1E" w:rsidRPr="008E039F" w:rsidRDefault="00391F01" w:rsidP="00654750">
      <w:pPr>
        <w:pStyle w:val="ListParagraph"/>
        <w:numPr>
          <w:ilvl w:val="0"/>
          <w:numId w:val="29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Open Meeting / Call to Order</w:t>
      </w:r>
    </w:p>
    <w:p w14:paraId="049CBBA7" w14:textId="77777777" w:rsidR="003C79B0" w:rsidRPr="008E039F" w:rsidRDefault="003C79B0" w:rsidP="00914ECD">
      <w:pPr>
        <w:spacing w:line="12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BD79A9C" w14:textId="77777777" w:rsidR="00391F01" w:rsidRPr="008E039F" w:rsidRDefault="00391F01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Pledge of Allegiance</w:t>
      </w:r>
    </w:p>
    <w:p w14:paraId="69531B33" w14:textId="77777777" w:rsidR="003C79B0" w:rsidRPr="008E039F" w:rsidRDefault="003C79B0" w:rsidP="007B3798">
      <w:pPr>
        <w:pStyle w:val="ListParagraph"/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14:paraId="39B01352" w14:textId="128B9E33" w:rsidR="007B3798" w:rsidRPr="008E039F" w:rsidRDefault="00656C73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Approval of Agenda</w:t>
      </w:r>
    </w:p>
    <w:p w14:paraId="32E20469" w14:textId="1CCED371" w:rsidR="00082549" w:rsidRPr="008E039F" w:rsidRDefault="00082549" w:rsidP="001B0BA8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14:paraId="23CFFEE5" w14:textId="3524DC1C" w:rsidR="00391F01" w:rsidRPr="008E039F" w:rsidRDefault="00391F01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Approval of Consent Agenda</w:t>
      </w:r>
    </w:p>
    <w:p w14:paraId="2E714F45" w14:textId="582C42B9" w:rsidR="00477FD5" w:rsidRPr="00545A9C" w:rsidRDefault="00310065" w:rsidP="00BA3E05">
      <w:pPr>
        <w:ind w:left="1080"/>
        <w:rPr>
          <w:rFonts w:asciiTheme="minorHAnsi" w:hAnsiTheme="minorHAnsi" w:cstheme="minorHAnsi"/>
          <w:sz w:val="22"/>
          <w:szCs w:val="22"/>
        </w:rPr>
      </w:pPr>
      <w:r w:rsidRPr="00BA3E05">
        <w:rPr>
          <w:rFonts w:asciiTheme="minorHAnsi" w:hAnsiTheme="minorHAnsi" w:cstheme="minorHAnsi"/>
          <w:sz w:val="22"/>
          <w:szCs w:val="22"/>
        </w:rPr>
        <w:t xml:space="preserve">All matters listed under </w:t>
      </w:r>
      <w:r w:rsidR="00A94C1C" w:rsidRPr="00BA3E05">
        <w:rPr>
          <w:rFonts w:asciiTheme="minorHAnsi" w:hAnsiTheme="minorHAnsi" w:cstheme="minorHAnsi"/>
          <w:sz w:val="22"/>
          <w:szCs w:val="22"/>
        </w:rPr>
        <w:t>the Consent</w:t>
      </w:r>
      <w:r w:rsidRPr="00BA3E05">
        <w:rPr>
          <w:rFonts w:asciiTheme="minorHAnsi" w:hAnsiTheme="minorHAnsi" w:cstheme="minorHAnsi"/>
          <w:sz w:val="22"/>
          <w:szCs w:val="22"/>
        </w:rPr>
        <w:t xml:space="preserve"> Agenda have been distributed to each member of the Commission for </w:t>
      </w:r>
      <w:r w:rsidRPr="00545A9C">
        <w:rPr>
          <w:rFonts w:asciiTheme="minorHAnsi" w:hAnsiTheme="minorHAnsi" w:cstheme="minorHAnsi"/>
          <w:sz w:val="22"/>
          <w:szCs w:val="22"/>
        </w:rPr>
        <w:t xml:space="preserve">reading and study, </w:t>
      </w:r>
      <w:r w:rsidR="0046009E" w:rsidRPr="00545A9C">
        <w:rPr>
          <w:rFonts w:asciiTheme="minorHAnsi" w:hAnsiTheme="minorHAnsi" w:cstheme="minorHAnsi"/>
          <w:sz w:val="22"/>
          <w:szCs w:val="22"/>
        </w:rPr>
        <w:t>are</w:t>
      </w:r>
      <w:r w:rsidRPr="00545A9C">
        <w:rPr>
          <w:rFonts w:asciiTheme="minorHAnsi" w:hAnsiTheme="minorHAnsi" w:cstheme="minorHAnsi"/>
          <w:sz w:val="22"/>
          <w:szCs w:val="22"/>
        </w:rPr>
        <w:t xml:space="preserve"> routine, and will be enacted by one motion of the Commission with no separate discussion.  If </w:t>
      </w:r>
      <w:r w:rsidR="00BD2094" w:rsidRPr="00545A9C">
        <w:rPr>
          <w:rFonts w:asciiTheme="minorHAnsi" w:hAnsiTheme="minorHAnsi" w:cstheme="minorHAnsi"/>
          <w:sz w:val="22"/>
          <w:szCs w:val="22"/>
        </w:rPr>
        <w:t>a separate</w:t>
      </w:r>
      <w:r w:rsidRPr="00545A9C">
        <w:rPr>
          <w:rFonts w:asciiTheme="minorHAnsi" w:hAnsiTheme="minorHAnsi" w:cstheme="minorHAnsi"/>
          <w:sz w:val="22"/>
          <w:szCs w:val="22"/>
        </w:rPr>
        <w:t xml:space="preserve"> discussion by a </w:t>
      </w:r>
      <w:r w:rsidR="0038155A" w:rsidRPr="00545A9C">
        <w:rPr>
          <w:rFonts w:asciiTheme="minorHAnsi" w:hAnsiTheme="minorHAnsi" w:cstheme="minorHAnsi"/>
          <w:sz w:val="22"/>
          <w:szCs w:val="22"/>
        </w:rPr>
        <w:t>commissioner</w:t>
      </w:r>
      <w:r w:rsidRPr="00545A9C">
        <w:rPr>
          <w:rFonts w:asciiTheme="minorHAnsi" w:hAnsiTheme="minorHAnsi" w:cstheme="minorHAnsi"/>
          <w:sz w:val="22"/>
          <w:szCs w:val="22"/>
        </w:rPr>
        <w:t xml:space="preserve"> is desired, that item may be removed from the Consent Agenda and placed under New Business.</w:t>
      </w:r>
    </w:p>
    <w:p w14:paraId="1DF18403" w14:textId="77777777" w:rsidR="00415309" w:rsidRPr="00545A9C" w:rsidRDefault="00415309" w:rsidP="00477FD5">
      <w:pPr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ED7CD15" w14:textId="3B7F8A6A" w:rsidR="008F5437" w:rsidRPr="00545A9C" w:rsidRDefault="0005475D" w:rsidP="007F51C3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45A9C">
        <w:rPr>
          <w:rFonts w:asciiTheme="minorHAnsi" w:hAnsiTheme="minorHAnsi" w:cstheme="minorHAnsi"/>
          <w:sz w:val="22"/>
          <w:szCs w:val="22"/>
        </w:rPr>
        <w:t>Meeting Minutes from</w:t>
      </w:r>
      <w:r w:rsidR="00591CBE" w:rsidRPr="00545A9C">
        <w:rPr>
          <w:rFonts w:asciiTheme="minorHAnsi" w:hAnsiTheme="minorHAnsi" w:cstheme="minorHAnsi"/>
          <w:sz w:val="22"/>
          <w:szCs w:val="22"/>
        </w:rPr>
        <w:t xml:space="preserve"> </w:t>
      </w:r>
      <w:r w:rsidR="00404CA4">
        <w:rPr>
          <w:rFonts w:asciiTheme="minorHAnsi" w:hAnsiTheme="minorHAnsi" w:cstheme="minorHAnsi"/>
          <w:sz w:val="22"/>
          <w:szCs w:val="22"/>
        </w:rPr>
        <w:t>November</w:t>
      </w:r>
      <w:r w:rsidR="00DE4B04" w:rsidRPr="00545A9C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0CC71538" w14:textId="342C9E6C" w:rsidR="008F5437" w:rsidRDefault="008F5437" w:rsidP="00654750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45A9C">
        <w:rPr>
          <w:rFonts w:asciiTheme="minorHAnsi" w:hAnsiTheme="minorHAnsi" w:cstheme="minorHAnsi"/>
          <w:sz w:val="22"/>
          <w:szCs w:val="22"/>
        </w:rPr>
        <w:t>The following checks and electronic payments are approved for payment:</w:t>
      </w:r>
    </w:p>
    <w:p w14:paraId="7FA2F6AD" w14:textId="77777777" w:rsidR="00545A9C" w:rsidRPr="00545A9C" w:rsidRDefault="00545A9C" w:rsidP="00545A9C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tbl>
      <w:tblPr>
        <w:tblW w:w="5727" w:type="dxa"/>
        <w:tblInd w:w="2540" w:type="dxa"/>
        <w:tblLook w:val="04A0" w:firstRow="1" w:lastRow="0" w:firstColumn="1" w:lastColumn="0" w:noHBand="0" w:noVBand="1"/>
      </w:tblPr>
      <w:tblGrid>
        <w:gridCol w:w="3451"/>
        <w:gridCol w:w="222"/>
        <w:gridCol w:w="2054"/>
      </w:tblGrid>
      <w:tr w:rsidR="00545A9C" w14:paraId="7AAD8F1B" w14:textId="77777777" w:rsidTr="00545A9C">
        <w:trPr>
          <w:trHeight w:val="290"/>
        </w:trPr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453" w14:textId="77777777" w:rsidR="00545A9C" w:rsidRDefault="00545A9C" w:rsidP="00545A9C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following payments and checks are approved for payment from the Port's General Fund:</w:t>
            </w:r>
          </w:p>
        </w:tc>
      </w:tr>
      <w:tr w:rsidR="00545A9C" w14:paraId="0135C021" w14:textId="77777777" w:rsidTr="00545A9C">
        <w:trPr>
          <w:trHeight w:val="12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01DB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22ED" w14:textId="77777777" w:rsidR="00545A9C" w:rsidRDefault="00545A9C" w:rsidP="00545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9505" w14:textId="77777777" w:rsidR="00545A9C" w:rsidRDefault="00545A9C" w:rsidP="00545A9C">
            <w:pPr>
              <w:jc w:val="center"/>
              <w:rPr>
                <w:sz w:val="20"/>
                <w:szCs w:val="20"/>
              </w:rPr>
            </w:pPr>
          </w:p>
        </w:tc>
      </w:tr>
      <w:tr w:rsidR="00545A9C" w14:paraId="09E1C20D" w14:textId="77777777" w:rsidTr="00404CA4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6744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Payroll Checks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54CC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0B2D" w14:textId="68688BE3" w:rsidR="00545A9C" w:rsidRDefault="003F7CF6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$3,135.54</w:t>
            </w:r>
          </w:p>
        </w:tc>
      </w:tr>
      <w:tr w:rsidR="00545A9C" w14:paraId="46029427" w14:textId="77777777" w:rsidTr="00404CA4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436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Payroll Direct Deposit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2AE4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C4D68" w14:textId="277A20CB" w:rsidR="00545A9C" w:rsidRDefault="003F7CF6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$18,985.54</w:t>
            </w:r>
          </w:p>
        </w:tc>
      </w:tr>
      <w:tr w:rsidR="00545A9C" w14:paraId="16D23AA3" w14:textId="77777777" w:rsidTr="00404CA4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824B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Payroll Liabilities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6731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84AA" w14:textId="183D82F2" w:rsidR="00545A9C" w:rsidRDefault="003F7CF6" w:rsidP="003F7CF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$             35,025.09 </w:t>
            </w:r>
          </w:p>
        </w:tc>
      </w:tr>
      <w:tr w:rsidR="00545A9C" w14:paraId="79BDC6C5" w14:textId="77777777" w:rsidTr="00404CA4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0A1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Electronic Funds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29EB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F684" w14:textId="015FF908" w:rsidR="00545A9C" w:rsidRDefault="003F7CF6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$280,715.47</w:t>
            </w:r>
          </w:p>
        </w:tc>
      </w:tr>
      <w:tr w:rsidR="00545A9C" w14:paraId="31334822" w14:textId="77777777" w:rsidTr="00404CA4">
        <w:trPr>
          <w:trHeight w:val="290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2D7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Accounts Payable Checks </w:t>
            </w:r>
            <w:r w:rsidRPr="008F2914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51490-51535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F7B8B" w14:textId="072D8FD1" w:rsidR="00545A9C" w:rsidRDefault="003F7CF6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$150,065.21</w:t>
            </w:r>
          </w:p>
        </w:tc>
      </w:tr>
      <w:tr w:rsidR="00545A9C" w14:paraId="42051DA5" w14:textId="77777777" w:rsidTr="00404CA4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0E04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807D" w14:textId="77777777" w:rsidR="00545A9C" w:rsidRDefault="00545A9C" w:rsidP="00545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131D" w14:textId="77777777" w:rsidR="00545A9C" w:rsidRDefault="00545A9C" w:rsidP="00545A9C">
            <w:pPr>
              <w:jc w:val="center"/>
              <w:rPr>
                <w:sz w:val="20"/>
                <w:szCs w:val="20"/>
              </w:rPr>
            </w:pPr>
          </w:p>
        </w:tc>
      </w:tr>
      <w:tr w:rsidR="00545A9C" w14:paraId="42379608" w14:textId="77777777" w:rsidTr="00404CA4">
        <w:trPr>
          <w:trHeight w:val="300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222D" w14:textId="77777777" w:rsidR="00545A9C" w:rsidRDefault="00545A9C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For a Total Accounts Payable of:</w:t>
            </w:r>
          </w:p>
        </w:tc>
        <w:tc>
          <w:tcPr>
            <w:tcW w:w="20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BDEED04" w14:textId="0FEF429C" w:rsidR="00545A9C" w:rsidRDefault="003F7CF6" w:rsidP="00545A9C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$465,805.77</w:t>
            </w:r>
          </w:p>
        </w:tc>
      </w:tr>
    </w:tbl>
    <w:p w14:paraId="324E1F92" w14:textId="77777777" w:rsidR="00415309" w:rsidRPr="00545A9C" w:rsidRDefault="00415309" w:rsidP="00545A9C">
      <w:pPr>
        <w:tabs>
          <w:tab w:val="left" w:pos="792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4B9FF0A" w14:textId="4D499F8C" w:rsidR="00190614" w:rsidRDefault="00E919BA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45A9C">
        <w:rPr>
          <w:rFonts w:asciiTheme="minorHAnsi" w:hAnsiTheme="minorHAnsi" w:cstheme="minorHAnsi"/>
          <w:sz w:val="22"/>
          <w:szCs w:val="22"/>
        </w:rPr>
        <w:t>Citizen Comments for items not listed on this agenda</w:t>
      </w:r>
      <w:r w:rsidR="00F96CE8" w:rsidRPr="00545A9C">
        <w:rPr>
          <w:rFonts w:asciiTheme="minorHAnsi" w:hAnsiTheme="minorHAnsi" w:cstheme="minorHAnsi"/>
          <w:sz w:val="22"/>
          <w:szCs w:val="22"/>
        </w:rPr>
        <w:t>. LIMITED TO 3 MINUTES</w:t>
      </w:r>
    </w:p>
    <w:p w14:paraId="5761AE8A" w14:textId="122BB589" w:rsidR="005372E4" w:rsidRPr="005372E4" w:rsidRDefault="005372E4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highlight w:val="yellow"/>
        </w:rPr>
      </w:pPr>
      <w:r w:rsidRPr="005372E4">
        <w:rPr>
          <w:rFonts w:asciiTheme="minorHAnsi" w:hAnsiTheme="minorHAnsi" w:cstheme="minorHAnsi"/>
          <w:sz w:val="22"/>
          <w:szCs w:val="22"/>
          <w:highlight w:val="yellow"/>
        </w:rPr>
        <w:t>Appointment of Commission Positions</w:t>
      </w:r>
    </w:p>
    <w:p w14:paraId="33A3E28A" w14:textId="54E033D2" w:rsidR="00146608" w:rsidRPr="00545A9C" w:rsidRDefault="00391F01" w:rsidP="00146608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45A9C">
        <w:rPr>
          <w:rFonts w:asciiTheme="minorHAnsi" w:hAnsiTheme="minorHAnsi" w:cstheme="minorHAnsi"/>
          <w:sz w:val="22"/>
          <w:szCs w:val="22"/>
        </w:rPr>
        <w:t>Presentation to</w:t>
      </w:r>
      <w:r w:rsidR="00A069F8" w:rsidRPr="00545A9C">
        <w:rPr>
          <w:rFonts w:asciiTheme="minorHAnsi" w:hAnsiTheme="minorHAnsi" w:cstheme="minorHAnsi"/>
          <w:sz w:val="22"/>
          <w:szCs w:val="22"/>
        </w:rPr>
        <w:t xml:space="preserve"> </w:t>
      </w:r>
      <w:r w:rsidR="00C07FFD" w:rsidRPr="00545A9C">
        <w:rPr>
          <w:rFonts w:asciiTheme="minorHAnsi" w:hAnsiTheme="minorHAnsi" w:cstheme="minorHAnsi"/>
          <w:sz w:val="22"/>
          <w:szCs w:val="22"/>
        </w:rPr>
        <w:t>the Board</w:t>
      </w:r>
    </w:p>
    <w:p w14:paraId="08A9202C" w14:textId="32A9B3CD" w:rsidR="00146608" w:rsidRPr="00545A9C" w:rsidRDefault="00146608" w:rsidP="00DA5CAE">
      <w:pPr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45A9C">
        <w:rPr>
          <w:rFonts w:asciiTheme="minorHAnsi" w:hAnsiTheme="minorHAnsi" w:cstheme="minorHAnsi"/>
          <w:sz w:val="22"/>
          <w:szCs w:val="22"/>
        </w:rPr>
        <w:t xml:space="preserve"> </w:t>
      </w:r>
      <w:r w:rsidR="00E650A7" w:rsidRPr="00545A9C">
        <w:rPr>
          <w:rFonts w:asciiTheme="minorHAnsi" w:hAnsiTheme="minorHAnsi" w:cstheme="minorHAnsi"/>
          <w:sz w:val="22"/>
          <w:szCs w:val="22"/>
        </w:rPr>
        <w:t xml:space="preserve">None </w:t>
      </w:r>
    </w:p>
    <w:p w14:paraId="5E1772DB" w14:textId="25D21798" w:rsidR="00472055" w:rsidRPr="008E039F" w:rsidRDefault="00472055" w:rsidP="00654750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Information, Staff, and Committee Reports</w:t>
      </w:r>
    </w:p>
    <w:p w14:paraId="7DED3F19" w14:textId="269C948F" w:rsidR="00C356FB" w:rsidRDefault="00C356FB" w:rsidP="00654750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Manager’s Report</w:t>
      </w:r>
    </w:p>
    <w:p w14:paraId="03F7BB0F" w14:textId="4C85411C" w:rsidR="00D62649" w:rsidRPr="008E039F" w:rsidRDefault="00D62649" w:rsidP="00654750">
      <w:pPr>
        <w:pStyle w:val="ListParagraph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Maintenance Report</w:t>
      </w:r>
    </w:p>
    <w:p w14:paraId="1BD1AABE" w14:textId="53C1FA0A" w:rsidR="00943D60" w:rsidRPr="008E039F" w:rsidRDefault="003A16C9" w:rsidP="00654750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Old Business</w:t>
      </w:r>
    </w:p>
    <w:p w14:paraId="545C42DF" w14:textId="017102A9" w:rsidR="0046009E" w:rsidRDefault="0005475D" w:rsidP="00654750">
      <w:pPr>
        <w:pStyle w:val="ListParagraph"/>
        <w:numPr>
          <w:ilvl w:val="1"/>
          <w:numId w:val="29"/>
        </w:num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Fiber Installation</w:t>
      </w:r>
    </w:p>
    <w:p w14:paraId="65D4FEBC" w14:textId="48C45318" w:rsidR="00E650A7" w:rsidRDefault="00E650A7" w:rsidP="00654750">
      <w:pPr>
        <w:pStyle w:val="ListParagraph"/>
        <w:numPr>
          <w:ilvl w:val="1"/>
          <w:numId w:val="29"/>
        </w:num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Heat Pumps</w:t>
      </w:r>
    </w:p>
    <w:p w14:paraId="1BD94D64" w14:textId="77777777" w:rsidR="00404CA4" w:rsidRDefault="00404CA4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24-30 Approval of Rules &amp; Regulations of Port of Brownsville</w:t>
      </w:r>
    </w:p>
    <w:p w14:paraId="7A7AC653" w14:textId="77777777" w:rsidR="00404CA4" w:rsidRDefault="00404CA4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24-31 Extension of Clarke Whitney Contract 1 year to end on December 31, 2025</w:t>
      </w:r>
    </w:p>
    <w:p w14:paraId="5317458D" w14:textId="77777777" w:rsidR="00404CA4" w:rsidRPr="000158AC" w:rsidRDefault="00404CA4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RFA Commission to take action by selecting a CERB option to move forward with for Maul Foster Alongi. </w:t>
      </w:r>
    </w:p>
    <w:p w14:paraId="4CDED68A" w14:textId="3D6B2A3E" w:rsidR="00404CA4" w:rsidRPr="00404CA4" w:rsidRDefault="00404CA4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24-32 PRA Policy</w:t>
      </w:r>
    </w:p>
    <w:p w14:paraId="38C21470" w14:textId="77777777" w:rsidR="00DA5CAE" w:rsidRDefault="00E3689A" w:rsidP="00DA5CAE">
      <w:pPr>
        <w:pStyle w:val="ListParagraph"/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 xml:space="preserve">New </w:t>
      </w:r>
      <w:r w:rsidR="0048544E" w:rsidRPr="008E039F">
        <w:rPr>
          <w:rFonts w:asciiTheme="minorHAnsi" w:hAnsiTheme="minorHAnsi" w:cstheme="minorHAnsi"/>
          <w:sz w:val="22"/>
          <w:szCs w:val="22"/>
        </w:rPr>
        <w:t>Business</w:t>
      </w:r>
    </w:p>
    <w:p w14:paraId="714A3DF3" w14:textId="1A8A1C19" w:rsidR="00DE4B04" w:rsidRDefault="00DE4B04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24-3</w:t>
      </w:r>
      <w:r w:rsidR="00404CA4">
        <w:rPr>
          <w:rFonts w:asciiTheme="minorHAnsi" w:hAnsiTheme="minorHAnsi" w:cstheme="minorHAnsi"/>
          <w:sz w:val="22"/>
          <w:szCs w:val="22"/>
        </w:rPr>
        <w:t>4 2025 Commission Meeting Dates</w:t>
      </w:r>
    </w:p>
    <w:p w14:paraId="7D368764" w14:textId="05DE277D" w:rsidR="00F7430A" w:rsidRDefault="00F7430A" w:rsidP="00404CA4">
      <w:pPr>
        <w:pStyle w:val="ListParagraph"/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Security Contract</w:t>
      </w:r>
      <w:r w:rsidR="00DC0AAC">
        <w:rPr>
          <w:rFonts w:asciiTheme="minorHAnsi" w:hAnsiTheme="minorHAnsi" w:cstheme="minorHAnsi"/>
          <w:sz w:val="22"/>
          <w:szCs w:val="22"/>
        </w:rPr>
        <w:t>/Bid</w:t>
      </w:r>
      <w:r w:rsidR="00CA6096">
        <w:rPr>
          <w:rFonts w:asciiTheme="minorHAnsi" w:hAnsiTheme="minorHAnsi" w:cstheme="minorHAnsi"/>
          <w:sz w:val="22"/>
          <w:szCs w:val="22"/>
        </w:rPr>
        <w:t xml:space="preserve"> Evaluation.</w:t>
      </w:r>
    </w:p>
    <w:p w14:paraId="7BA2CE9D" w14:textId="3056C25C" w:rsidR="005372E4" w:rsidRDefault="005372E4" w:rsidP="005372E4">
      <w:pPr>
        <w:pStyle w:val="ListParagraph"/>
        <w:numPr>
          <w:ilvl w:val="2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24-</w:t>
      </w:r>
      <w:r w:rsidR="00ED1A5A">
        <w:rPr>
          <w:rFonts w:asciiTheme="minorHAnsi" w:hAnsiTheme="minorHAnsi" w:cstheme="minorHAnsi"/>
          <w:sz w:val="22"/>
          <w:szCs w:val="22"/>
        </w:rPr>
        <w:t>35</w:t>
      </w:r>
      <w:r w:rsidR="00CF6085">
        <w:rPr>
          <w:rFonts w:asciiTheme="minorHAnsi" w:hAnsiTheme="minorHAnsi" w:cstheme="minorHAnsi"/>
          <w:sz w:val="22"/>
          <w:szCs w:val="22"/>
        </w:rPr>
        <w:t xml:space="preserve"> Approval of Contract for Security Services. </w:t>
      </w:r>
    </w:p>
    <w:p w14:paraId="7861778E" w14:textId="77777777" w:rsidR="00590778" w:rsidRDefault="00FB42B6" w:rsidP="00590778">
      <w:pPr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E039F">
        <w:rPr>
          <w:rFonts w:asciiTheme="minorHAnsi" w:hAnsiTheme="minorHAnsi" w:cstheme="minorHAnsi"/>
          <w:sz w:val="22"/>
          <w:szCs w:val="22"/>
        </w:rPr>
        <w:t>Public Comment</w:t>
      </w:r>
      <w:r w:rsidR="00F65C3C" w:rsidRPr="008E039F">
        <w:rPr>
          <w:rFonts w:asciiTheme="minorHAnsi" w:hAnsiTheme="minorHAnsi" w:cstheme="minorHAnsi"/>
          <w:sz w:val="22"/>
          <w:szCs w:val="22"/>
        </w:rPr>
        <w:t xml:space="preserve"> for items listed on the Agenda. </w:t>
      </w:r>
      <w:r w:rsidR="00363F20" w:rsidRPr="008E039F">
        <w:rPr>
          <w:rFonts w:asciiTheme="minorHAnsi" w:hAnsiTheme="minorHAnsi" w:cstheme="minorHAnsi"/>
          <w:color w:val="FF0000"/>
          <w:sz w:val="22"/>
          <w:szCs w:val="22"/>
        </w:rPr>
        <w:t>No response from the Port during this period.</w:t>
      </w:r>
    </w:p>
    <w:p w14:paraId="1BB7318D" w14:textId="77777777" w:rsidR="00ED73B5" w:rsidRPr="000158AC" w:rsidRDefault="00FB42B6" w:rsidP="00ED73B5">
      <w:pPr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Executive Session</w:t>
      </w:r>
    </w:p>
    <w:p w14:paraId="2E69735D" w14:textId="77777777" w:rsidR="000158AC" w:rsidRPr="000158AC" w:rsidRDefault="000158AC" w:rsidP="000158AC">
      <w:pPr>
        <w:numPr>
          <w:ilvl w:val="1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The Commission will now adjourn into an executive session to consider the minimum price at which real estate will be offered for sale or lease – RCW 42.30.110(1)(c)</w:t>
      </w:r>
    </w:p>
    <w:p w14:paraId="5EB2311D" w14:textId="4B0232F3" w:rsidR="00310065" w:rsidRPr="000158AC" w:rsidRDefault="00677255" w:rsidP="00DA5CAE">
      <w:pPr>
        <w:numPr>
          <w:ilvl w:val="0"/>
          <w:numId w:val="29"/>
        </w:num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158AC">
        <w:rPr>
          <w:rFonts w:asciiTheme="minorHAnsi" w:hAnsiTheme="minorHAnsi" w:cstheme="minorHAnsi"/>
          <w:sz w:val="22"/>
          <w:szCs w:val="22"/>
        </w:rPr>
        <w:t>Close Meeting / Adjourn</w:t>
      </w:r>
    </w:p>
    <w:sectPr w:rsidR="00310065" w:rsidRPr="000158AC" w:rsidSect="00FC2792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7D6F" w14:textId="77777777" w:rsidR="002D2126" w:rsidRDefault="002D2126" w:rsidP="00310065">
      <w:r>
        <w:separator/>
      </w:r>
    </w:p>
  </w:endnote>
  <w:endnote w:type="continuationSeparator" w:id="0">
    <w:p w14:paraId="1313EEB6" w14:textId="77777777" w:rsidR="002D2126" w:rsidRDefault="002D2126" w:rsidP="0031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0003" w14:textId="269EF5E2" w:rsidR="00DC3979" w:rsidRDefault="007E4A3D" w:rsidP="00DC3979">
    <w:pPr>
      <w:rPr>
        <w:rFonts w:ascii="Helvetica" w:hAnsi="Helvetica"/>
        <w:color w:val="232333"/>
        <w:spacing w:val="6"/>
        <w:sz w:val="21"/>
        <w:szCs w:val="21"/>
      </w:rPr>
    </w:pPr>
    <w:r>
      <w:rPr>
        <w:rFonts w:asciiTheme="minorHAnsi" w:hAnsiTheme="minorHAnsi" w:cs="Arial"/>
        <w:b/>
        <w:color w:val="17365D" w:themeColor="text2" w:themeShade="BF"/>
        <w:sz w:val="20"/>
        <w:szCs w:val="20"/>
      </w:rPr>
      <w:t>ZOOM INFORMATION:</w:t>
    </w:r>
    <w:r w:rsidR="00041393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 </w:t>
    </w:r>
    <w:r w:rsidR="00DC3979" w:rsidRPr="00DC3979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Meeting ID: </w:t>
    </w:r>
    <w:r w:rsidR="00CF6085" w:rsidRP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>870 8735 6846</w:t>
    </w:r>
    <w:r w:rsid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   </w:t>
    </w:r>
    <w:r w:rsidR="00DC3979" w:rsidRPr="00DC3979">
      <w:rPr>
        <w:rFonts w:asciiTheme="minorHAnsi" w:hAnsiTheme="minorHAnsi" w:cs="Arial"/>
        <w:b/>
        <w:color w:val="17365D" w:themeColor="text2" w:themeShade="BF"/>
        <w:sz w:val="20"/>
        <w:szCs w:val="20"/>
      </w:rPr>
      <w:t xml:space="preserve">Passcode: </w:t>
    </w:r>
    <w:r w:rsidR="00CF6085" w:rsidRPr="00CF6085">
      <w:rPr>
        <w:rFonts w:asciiTheme="minorHAnsi" w:hAnsiTheme="minorHAnsi" w:cs="Arial"/>
        <w:b/>
        <w:color w:val="17365D" w:themeColor="text2" w:themeShade="BF"/>
        <w:sz w:val="20"/>
        <w:szCs w:val="20"/>
      </w:rPr>
      <w:t>721715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24BC" w14:textId="77777777" w:rsidR="002D2126" w:rsidRDefault="002D2126" w:rsidP="00310065">
      <w:r>
        <w:separator/>
      </w:r>
    </w:p>
  </w:footnote>
  <w:footnote w:type="continuationSeparator" w:id="0">
    <w:p w14:paraId="1DF0E7F3" w14:textId="77777777" w:rsidR="002D2126" w:rsidRDefault="002D2126" w:rsidP="0031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92"/>
    <w:multiLevelType w:val="hybridMultilevel"/>
    <w:tmpl w:val="73B0BB88"/>
    <w:lvl w:ilvl="0" w:tplc="DD24312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FE00A08">
      <w:start w:val="1"/>
      <w:numFmt w:val="lowerLetter"/>
      <w:lvlText w:val="%2."/>
      <w:lvlJc w:val="left"/>
      <w:pPr>
        <w:ind w:left="36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8052D"/>
    <w:multiLevelType w:val="hybridMultilevel"/>
    <w:tmpl w:val="14E046DC"/>
    <w:lvl w:ilvl="0" w:tplc="B378B96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167F0"/>
    <w:multiLevelType w:val="hybridMultilevel"/>
    <w:tmpl w:val="3E1659DC"/>
    <w:lvl w:ilvl="0" w:tplc="5C3E218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F50727"/>
    <w:multiLevelType w:val="hybridMultilevel"/>
    <w:tmpl w:val="AA82BF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03F20"/>
    <w:multiLevelType w:val="hybridMultilevel"/>
    <w:tmpl w:val="C8AAC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4BC2"/>
    <w:multiLevelType w:val="hybridMultilevel"/>
    <w:tmpl w:val="16C2978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7F2B64"/>
    <w:multiLevelType w:val="hybridMultilevel"/>
    <w:tmpl w:val="972298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934"/>
    <w:multiLevelType w:val="hybridMultilevel"/>
    <w:tmpl w:val="E2D0CE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50A9E"/>
    <w:multiLevelType w:val="hybridMultilevel"/>
    <w:tmpl w:val="BFE4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003B"/>
    <w:multiLevelType w:val="hybridMultilevel"/>
    <w:tmpl w:val="107A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40C3F"/>
    <w:multiLevelType w:val="hybridMultilevel"/>
    <w:tmpl w:val="20022D02"/>
    <w:lvl w:ilvl="0" w:tplc="A6A47E2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7669A2"/>
    <w:multiLevelType w:val="hybridMultilevel"/>
    <w:tmpl w:val="6BCCD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70454"/>
    <w:multiLevelType w:val="hybridMultilevel"/>
    <w:tmpl w:val="96C2F8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F7AB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62F69"/>
    <w:multiLevelType w:val="hybridMultilevel"/>
    <w:tmpl w:val="30523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D671BD"/>
    <w:multiLevelType w:val="hybridMultilevel"/>
    <w:tmpl w:val="7DA6D7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06E1B"/>
    <w:multiLevelType w:val="hybridMultilevel"/>
    <w:tmpl w:val="3418EA38"/>
    <w:lvl w:ilvl="0" w:tplc="B3E28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43282A"/>
    <w:multiLevelType w:val="hybridMultilevel"/>
    <w:tmpl w:val="0172E560"/>
    <w:lvl w:ilvl="0" w:tplc="FC50306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1C1A70"/>
    <w:multiLevelType w:val="hybridMultilevel"/>
    <w:tmpl w:val="244CFB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3E4D87"/>
    <w:multiLevelType w:val="hybridMultilevel"/>
    <w:tmpl w:val="191A5B9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2F23"/>
    <w:multiLevelType w:val="hybridMultilevel"/>
    <w:tmpl w:val="B7606FC8"/>
    <w:lvl w:ilvl="0" w:tplc="6DD033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1F82F7C"/>
    <w:multiLevelType w:val="hybridMultilevel"/>
    <w:tmpl w:val="DFD21880"/>
    <w:lvl w:ilvl="0" w:tplc="CA747A64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238"/>
    <w:multiLevelType w:val="hybridMultilevel"/>
    <w:tmpl w:val="CFD0F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FEC"/>
    <w:multiLevelType w:val="hybridMultilevel"/>
    <w:tmpl w:val="5E8C8F32"/>
    <w:lvl w:ilvl="0" w:tplc="095676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CF2F96"/>
    <w:multiLevelType w:val="hybridMultilevel"/>
    <w:tmpl w:val="CBA63CFA"/>
    <w:lvl w:ilvl="0" w:tplc="376EF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BDC47B3C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40041A"/>
    <w:multiLevelType w:val="hybridMultilevel"/>
    <w:tmpl w:val="310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3746"/>
    <w:multiLevelType w:val="hybridMultilevel"/>
    <w:tmpl w:val="4B240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A835E8"/>
    <w:multiLevelType w:val="hybridMultilevel"/>
    <w:tmpl w:val="38A6BD94"/>
    <w:lvl w:ilvl="0" w:tplc="728E1E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7522219">
    <w:abstractNumId w:val="24"/>
  </w:num>
  <w:num w:numId="2" w16cid:durableId="698623150">
    <w:abstractNumId w:val="11"/>
  </w:num>
  <w:num w:numId="3" w16cid:durableId="2032567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479816">
    <w:abstractNumId w:val="20"/>
  </w:num>
  <w:num w:numId="5" w16cid:durableId="383216423">
    <w:abstractNumId w:val="17"/>
  </w:num>
  <w:num w:numId="6" w16cid:durableId="1060249671">
    <w:abstractNumId w:val="23"/>
  </w:num>
  <w:num w:numId="7" w16cid:durableId="2006980876">
    <w:abstractNumId w:val="1"/>
  </w:num>
  <w:num w:numId="8" w16cid:durableId="31224557">
    <w:abstractNumId w:val="2"/>
  </w:num>
  <w:num w:numId="9" w16cid:durableId="339620303">
    <w:abstractNumId w:val="16"/>
  </w:num>
  <w:num w:numId="10" w16cid:durableId="795173495">
    <w:abstractNumId w:val="3"/>
  </w:num>
  <w:num w:numId="11" w16cid:durableId="501898518">
    <w:abstractNumId w:val="12"/>
  </w:num>
  <w:num w:numId="12" w16cid:durableId="605188130">
    <w:abstractNumId w:val="26"/>
  </w:num>
  <w:num w:numId="13" w16cid:durableId="1754668301">
    <w:abstractNumId w:val="9"/>
  </w:num>
  <w:num w:numId="14" w16cid:durableId="1679575311">
    <w:abstractNumId w:val="7"/>
  </w:num>
  <w:num w:numId="15" w16cid:durableId="736393864">
    <w:abstractNumId w:val="5"/>
  </w:num>
  <w:num w:numId="16" w16cid:durableId="2129010243">
    <w:abstractNumId w:val="13"/>
  </w:num>
  <w:num w:numId="17" w16cid:durableId="1081369032">
    <w:abstractNumId w:val="15"/>
  </w:num>
  <w:num w:numId="18" w16cid:durableId="1843541796">
    <w:abstractNumId w:val="18"/>
  </w:num>
  <w:num w:numId="19" w16cid:durableId="284436071">
    <w:abstractNumId w:val="22"/>
  </w:num>
  <w:num w:numId="20" w16cid:durableId="2002348381">
    <w:abstractNumId w:val="14"/>
  </w:num>
  <w:num w:numId="21" w16cid:durableId="288974145">
    <w:abstractNumId w:val="4"/>
  </w:num>
  <w:num w:numId="22" w16cid:durableId="1970814861">
    <w:abstractNumId w:val="6"/>
  </w:num>
  <w:num w:numId="23" w16cid:durableId="975068409">
    <w:abstractNumId w:val="0"/>
  </w:num>
  <w:num w:numId="24" w16cid:durableId="527137950">
    <w:abstractNumId w:val="8"/>
  </w:num>
  <w:num w:numId="25" w16cid:durableId="1350984515">
    <w:abstractNumId w:val="27"/>
  </w:num>
  <w:num w:numId="26" w16cid:durableId="1544752779">
    <w:abstractNumId w:val="10"/>
  </w:num>
  <w:num w:numId="27" w16cid:durableId="1544292253">
    <w:abstractNumId w:val="21"/>
  </w:num>
  <w:num w:numId="28" w16cid:durableId="300963023">
    <w:abstractNumId w:val="25"/>
  </w:num>
  <w:num w:numId="29" w16cid:durableId="7991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F2"/>
    <w:rsid w:val="00000990"/>
    <w:rsid w:val="0000141D"/>
    <w:rsid w:val="0000397E"/>
    <w:rsid w:val="0000438F"/>
    <w:rsid w:val="000056B4"/>
    <w:rsid w:val="0001135E"/>
    <w:rsid w:val="00013819"/>
    <w:rsid w:val="0001579A"/>
    <w:rsid w:val="000158AC"/>
    <w:rsid w:val="00015D81"/>
    <w:rsid w:val="0001691B"/>
    <w:rsid w:val="000175DB"/>
    <w:rsid w:val="00017C3E"/>
    <w:rsid w:val="00025984"/>
    <w:rsid w:val="00025C45"/>
    <w:rsid w:val="00025D8D"/>
    <w:rsid w:val="000310A0"/>
    <w:rsid w:val="00031572"/>
    <w:rsid w:val="00033862"/>
    <w:rsid w:val="00033A5F"/>
    <w:rsid w:val="00034CCD"/>
    <w:rsid w:val="00036B74"/>
    <w:rsid w:val="00041393"/>
    <w:rsid w:val="00041B89"/>
    <w:rsid w:val="00041C5D"/>
    <w:rsid w:val="0004290E"/>
    <w:rsid w:val="00045A66"/>
    <w:rsid w:val="00050B7C"/>
    <w:rsid w:val="00052452"/>
    <w:rsid w:val="00052806"/>
    <w:rsid w:val="00052B8E"/>
    <w:rsid w:val="00052E6E"/>
    <w:rsid w:val="00054445"/>
    <w:rsid w:val="0005475D"/>
    <w:rsid w:val="0005681C"/>
    <w:rsid w:val="00063917"/>
    <w:rsid w:val="00063AE6"/>
    <w:rsid w:val="00064CF6"/>
    <w:rsid w:val="00065230"/>
    <w:rsid w:val="0006587C"/>
    <w:rsid w:val="00071938"/>
    <w:rsid w:val="00071DEE"/>
    <w:rsid w:val="00071FAC"/>
    <w:rsid w:val="00075AB4"/>
    <w:rsid w:val="000762B4"/>
    <w:rsid w:val="00076668"/>
    <w:rsid w:val="0008144B"/>
    <w:rsid w:val="00081D8E"/>
    <w:rsid w:val="00082549"/>
    <w:rsid w:val="00082947"/>
    <w:rsid w:val="00082A7D"/>
    <w:rsid w:val="00085652"/>
    <w:rsid w:val="000862A7"/>
    <w:rsid w:val="00086EDE"/>
    <w:rsid w:val="00091272"/>
    <w:rsid w:val="000913CF"/>
    <w:rsid w:val="00092A8E"/>
    <w:rsid w:val="00093362"/>
    <w:rsid w:val="0009395D"/>
    <w:rsid w:val="000955FB"/>
    <w:rsid w:val="00096B00"/>
    <w:rsid w:val="00096F8C"/>
    <w:rsid w:val="000A1B1B"/>
    <w:rsid w:val="000A2659"/>
    <w:rsid w:val="000A3454"/>
    <w:rsid w:val="000A418D"/>
    <w:rsid w:val="000B2D30"/>
    <w:rsid w:val="000B2F3F"/>
    <w:rsid w:val="000B5709"/>
    <w:rsid w:val="000B6A1A"/>
    <w:rsid w:val="000B6F6E"/>
    <w:rsid w:val="000C4CDF"/>
    <w:rsid w:val="000C5626"/>
    <w:rsid w:val="000C57C8"/>
    <w:rsid w:val="000C6724"/>
    <w:rsid w:val="000C6AE8"/>
    <w:rsid w:val="000D0545"/>
    <w:rsid w:val="000D400E"/>
    <w:rsid w:val="000D4C29"/>
    <w:rsid w:val="000D63DE"/>
    <w:rsid w:val="000D73A8"/>
    <w:rsid w:val="000D7A64"/>
    <w:rsid w:val="000E0132"/>
    <w:rsid w:val="000E215A"/>
    <w:rsid w:val="000E2E1B"/>
    <w:rsid w:val="000E4E45"/>
    <w:rsid w:val="000E55DA"/>
    <w:rsid w:val="000E7291"/>
    <w:rsid w:val="000F53C3"/>
    <w:rsid w:val="000F53F1"/>
    <w:rsid w:val="000F53FE"/>
    <w:rsid w:val="000F58D1"/>
    <w:rsid w:val="000F6009"/>
    <w:rsid w:val="000F6B10"/>
    <w:rsid w:val="00100822"/>
    <w:rsid w:val="00101DAB"/>
    <w:rsid w:val="00102673"/>
    <w:rsid w:val="00104537"/>
    <w:rsid w:val="00104DE4"/>
    <w:rsid w:val="0010720C"/>
    <w:rsid w:val="00110313"/>
    <w:rsid w:val="00110F9E"/>
    <w:rsid w:val="00111478"/>
    <w:rsid w:val="001132FC"/>
    <w:rsid w:val="00114B32"/>
    <w:rsid w:val="001171B4"/>
    <w:rsid w:val="00117DB5"/>
    <w:rsid w:val="001201BA"/>
    <w:rsid w:val="001211C5"/>
    <w:rsid w:val="00122318"/>
    <w:rsid w:val="00122945"/>
    <w:rsid w:val="00125411"/>
    <w:rsid w:val="0012686F"/>
    <w:rsid w:val="00127B05"/>
    <w:rsid w:val="0013175F"/>
    <w:rsid w:val="001319EE"/>
    <w:rsid w:val="00132ABF"/>
    <w:rsid w:val="00134A81"/>
    <w:rsid w:val="00137A97"/>
    <w:rsid w:val="00141719"/>
    <w:rsid w:val="001427FC"/>
    <w:rsid w:val="00144AEA"/>
    <w:rsid w:val="00146608"/>
    <w:rsid w:val="001473AD"/>
    <w:rsid w:val="0015085B"/>
    <w:rsid w:val="00150D8F"/>
    <w:rsid w:val="00150F58"/>
    <w:rsid w:val="0015352D"/>
    <w:rsid w:val="00157E4E"/>
    <w:rsid w:val="0016060D"/>
    <w:rsid w:val="001609FE"/>
    <w:rsid w:val="00161694"/>
    <w:rsid w:val="001637DC"/>
    <w:rsid w:val="00164B4D"/>
    <w:rsid w:val="00165E85"/>
    <w:rsid w:val="00166674"/>
    <w:rsid w:val="00166C0A"/>
    <w:rsid w:val="00167192"/>
    <w:rsid w:val="0017067D"/>
    <w:rsid w:val="00175239"/>
    <w:rsid w:val="00176CA5"/>
    <w:rsid w:val="00177418"/>
    <w:rsid w:val="00177ECE"/>
    <w:rsid w:val="00183CF5"/>
    <w:rsid w:val="00183DCB"/>
    <w:rsid w:val="00183EF0"/>
    <w:rsid w:val="001846B1"/>
    <w:rsid w:val="001859CA"/>
    <w:rsid w:val="00186D8D"/>
    <w:rsid w:val="001873A8"/>
    <w:rsid w:val="00190614"/>
    <w:rsid w:val="0019286C"/>
    <w:rsid w:val="00192934"/>
    <w:rsid w:val="00192A04"/>
    <w:rsid w:val="0019318C"/>
    <w:rsid w:val="001938A4"/>
    <w:rsid w:val="00193C76"/>
    <w:rsid w:val="00195781"/>
    <w:rsid w:val="0019608F"/>
    <w:rsid w:val="001A1D54"/>
    <w:rsid w:val="001A2F5F"/>
    <w:rsid w:val="001A7F9D"/>
    <w:rsid w:val="001B04DB"/>
    <w:rsid w:val="001B0BA8"/>
    <w:rsid w:val="001B0E50"/>
    <w:rsid w:val="001B161A"/>
    <w:rsid w:val="001B5374"/>
    <w:rsid w:val="001B5AAE"/>
    <w:rsid w:val="001B5E81"/>
    <w:rsid w:val="001B756D"/>
    <w:rsid w:val="001C42B2"/>
    <w:rsid w:val="001C4D63"/>
    <w:rsid w:val="001C6070"/>
    <w:rsid w:val="001C688D"/>
    <w:rsid w:val="001C74CF"/>
    <w:rsid w:val="001C79C1"/>
    <w:rsid w:val="001D3461"/>
    <w:rsid w:val="001D4216"/>
    <w:rsid w:val="001D5607"/>
    <w:rsid w:val="001D58EC"/>
    <w:rsid w:val="001D58F7"/>
    <w:rsid w:val="001D6FA7"/>
    <w:rsid w:val="001E2C2F"/>
    <w:rsid w:val="001E3F5A"/>
    <w:rsid w:val="001E5D80"/>
    <w:rsid w:val="001E6E93"/>
    <w:rsid w:val="001F4457"/>
    <w:rsid w:val="001F4802"/>
    <w:rsid w:val="001F48A0"/>
    <w:rsid w:val="001F4ED5"/>
    <w:rsid w:val="00200590"/>
    <w:rsid w:val="00201437"/>
    <w:rsid w:val="002020C7"/>
    <w:rsid w:val="00204AA8"/>
    <w:rsid w:val="00205C04"/>
    <w:rsid w:val="00205CA7"/>
    <w:rsid w:val="0020603D"/>
    <w:rsid w:val="00206142"/>
    <w:rsid w:val="00206964"/>
    <w:rsid w:val="002107DC"/>
    <w:rsid w:val="00217CFD"/>
    <w:rsid w:val="00220E48"/>
    <w:rsid w:val="00222329"/>
    <w:rsid w:val="00222775"/>
    <w:rsid w:val="00224C06"/>
    <w:rsid w:val="00224E66"/>
    <w:rsid w:val="00231889"/>
    <w:rsid w:val="00231CE4"/>
    <w:rsid w:val="00232839"/>
    <w:rsid w:val="00232914"/>
    <w:rsid w:val="00233092"/>
    <w:rsid w:val="00233D35"/>
    <w:rsid w:val="00234584"/>
    <w:rsid w:val="002350CB"/>
    <w:rsid w:val="00236618"/>
    <w:rsid w:val="002407EE"/>
    <w:rsid w:val="00240E59"/>
    <w:rsid w:val="002437E2"/>
    <w:rsid w:val="00244DBC"/>
    <w:rsid w:val="002519C4"/>
    <w:rsid w:val="00252643"/>
    <w:rsid w:val="00252B04"/>
    <w:rsid w:val="0025723C"/>
    <w:rsid w:val="00257BA2"/>
    <w:rsid w:val="00260AC9"/>
    <w:rsid w:val="0026109D"/>
    <w:rsid w:val="00262BEC"/>
    <w:rsid w:val="002630AF"/>
    <w:rsid w:val="00263195"/>
    <w:rsid w:val="00263F95"/>
    <w:rsid w:val="0026451A"/>
    <w:rsid w:val="002678FC"/>
    <w:rsid w:val="0027232C"/>
    <w:rsid w:val="002723EF"/>
    <w:rsid w:val="00272840"/>
    <w:rsid w:val="002749EA"/>
    <w:rsid w:val="00274CF6"/>
    <w:rsid w:val="002771EC"/>
    <w:rsid w:val="002802C0"/>
    <w:rsid w:val="00281351"/>
    <w:rsid w:val="00286685"/>
    <w:rsid w:val="002926AF"/>
    <w:rsid w:val="00294278"/>
    <w:rsid w:val="00297948"/>
    <w:rsid w:val="002A0D14"/>
    <w:rsid w:val="002A192A"/>
    <w:rsid w:val="002A215D"/>
    <w:rsid w:val="002A3BD4"/>
    <w:rsid w:val="002A3D7B"/>
    <w:rsid w:val="002A5839"/>
    <w:rsid w:val="002A6B5D"/>
    <w:rsid w:val="002B000F"/>
    <w:rsid w:val="002B0425"/>
    <w:rsid w:val="002B0BE4"/>
    <w:rsid w:val="002B0BEC"/>
    <w:rsid w:val="002B1056"/>
    <w:rsid w:val="002B1191"/>
    <w:rsid w:val="002B360D"/>
    <w:rsid w:val="002B3A68"/>
    <w:rsid w:val="002C26E0"/>
    <w:rsid w:val="002C6EDE"/>
    <w:rsid w:val="002C783A"/>
    <w:rsid w:val="002D0DF4"/>
    <w:rsid w:val="002D2126"/>
    <w:rsid w:val="002D365C"/>
    <w:rsid w:val="002D4353"/>
    <w:rsid w:val="002D628E"/>
    <w:rsid w:val="002D6690"/>
    <w:rsid w:val="002D7146"/>
    <w:rsid w:val="002E1C48"/>
    <w:rsid w:val="002E1C4C"/>
    <w:rsid w:val="002E2752"/>
    <w:rsid w:val="002E6C22"/>
    <w:rsid w:val="002E798A"/>
    <w:rsid w:val="002E7AC4"/>
    <w:rsid w:val="002E7CA7"/>
    <w:rsid w:val="002F10B6"/>
    <w:rsid w:val="002F3016"/>
    <w:rsid w:val="002F46EB"/>
    <w:rsid w:val="002F52AA"/>
    <w:rsid w:val="00303E4C"/>
    <w:rsid w:val="00304421"/>
    <w:rsid w:val="0030719F"/>
    <w:rsid w:val="0030756E"/>
    <w:rsid w:val="00310065"/>
    <w:rsid w:val="00310188"/>
    <w:rsid w:val="00313452"/>
    <w:rsid w:val="0031745B"/>
    <w:rsid w:val="00320D6D"/>
    <w:rsid w:val="003212E0"/>
    <w:rsid w:val="003229BC"/>
    <w:rsid w:val="00322E88"/>
    <w:rsid w:val="003230F7"/>
    <w:rsid w:val="00324133"/>
    <w:rsid w:val="00324BEA"/>
    <w:rsid w:val="0032650F"/>
    <w:rsid w:val="003308E7"/>
    <w:rsid w:val="003314C0"/>
    <w:rsid w:val="0033575B"/>
    <w:rsid w:val="0033580C"/>
    <w:rsid w:val="00336EF8"/>
    <w:rsid w:val="00340D05"/>
    <w:rsid w:val="00341F8E"/>
    <w:rsid w:val="00345721"/>
    <w:rsid w:val="00345E51"/>
    <w:rsid w:val="003476FE"/>
    <w:rsid w:val="003501B2"/>
    <w:rsid w:val="00351C82"/>
    <w:rsid w:val="003540DE"/>
    <w:rsid w:val="0035460D"/>
    <w:rsid w:val="0035595D"/>
    <w:rsid w:val="00356ED8"/>
    <w:rsid w:val="00357CDD"/>
    <w:rsid w:val="00360769"/>
    <w:rsid w:val="00360E86"/>
    <w:rsid w:val="0036128F"/>
    <w:rsid w:val="00361C96"/>
    <w:rsid w:val="00361D99"/>
    <w:rsid w:val="00361DBA"/>
    <w:rsid w:val="00363F20"/>
    <w:rsid w:val="00366256"/>
    <w:rsid w:val="00366586"/>
    <w:rsid w:val="003672BE"/>
    <w:rsid w:val="00367818"/>
    <w:rsid w:val="003713E7"/>
    <w:rsid w:val="003733C0"/>
    <w:rsid w:val="00374C1E"/>
    <w:rsid w:val="0037793E"/>
    <w:rsid w:val="0038155A"/>
    <w:rsid w:val="003818F0"/>
    <w:rsid w:val="00381EBB"/>
    <w:rsid w:val="003829BB"/>
    <w:rsid w:val="003830AD"/>
    <w:rsid w:val="00383250"/>
    <w:rsid w:val="0038682C"/>
    <w:rsid w:val="003878F9"/>
    <w:rsid w:val="00391F01"/>
    <w:rsid w:val="003932CC"/>
    <w:rsid w:val="00393892"/>
    <w:rsid w:val="00393903"/>
    <w:rsid w:val="00393FA1"/>
    <w:rsid w:val="00394A7D"/>
    <w:rsid w:val="003954EE"/>
    <w:rsid w:val="003960AB"/>
    <w:rsid w:val="00396BCA"/>
    <w:rsid w:val="003A16C9"/>
    <w:rsid w:val="003A17BF"/>
    <w:rsid w:val="003A1B4F"/>
    <w:rsid w:val="003B06F2"/>
    <w:rsid w:val="003B1E3B"/>
    <w:rsid w:val="003B5A13"/>
    <w:rsid w:val="003C234E"/>
    <w:rsid w:val="003C2410"/>
    <w:rsid w:val="003C298C"/>
    <w:rsid w:val="003C4DFB"/>
    <w:rsid w:val="003C511B"/>
    <w:rsid w:val="003C787A"/>
    <w:rsid w:val="003C79B0"/>
    <w:rsid w:val="003D1909"/>
    <w:rsid w:val="003D29A2"/>
    <w:rsid w:val="003D45EE"/>
    <w:rsid w:val="003D46E1"/>
    <w:rsid w:val="003D7092"/>
    <w:rsid w:val="003E0D84"/>
    <w:rsid w:val="003E0EB6"/>
    <w:rsid w:val="003E1212"/>
    <w:rsid w:val="003E4239"/>
    <w:rsid w:val="003E4815"/>
    <w:rsid w:val="003E63C2"/>
    <w:rsid w:val="003E711C"/>
    <w:rsid w:val="003F13A4"/>
    <w:rsid w:val="003F3B36"/>
    <w:rsid w:val="003F4454"/>
    <w:rsid w:val="003F512D"/>
    <w:rsid w:val="003F5B1E"/>
    <w:rsid w:val="003F7A95"/>
    <w:rsid w:val="003F7CF6"/>
    <w:rsid w:val="004009E8"/>
    <w:rsid w:val="0040250D"/>
    <w:rsid w:val="00404CA4"/>
    <w:rsid w:val="0040526B"/>
    <w:rsid w:val="00407BF1"/>
    <w:rsid w:val="00410B2D"/>
    <w:rsid w:val="00411EA7"/>
    <w:rsid w:val="00412052"/>
    <w:rsid w:val="004123FB"/>
    <w:rsid w:val="00415309"/>
    <w:rsid w:val="00416A0E"/>
    <w:rsid w:val="0041725F"/>
    <w:rsid w:val="00420394"/>
    <w:rsid w:val="004209CB"/>
    <w:rsid w:val="00421307"/>
    <w:rsid w:val="00421CC7"/>
    <w:rsid w:val="0042282D"/>
    <w:rsid w:val="00422EC9"/>
    <w:rsid w:val="004238DE"/>
    <w:rsid w:val="00426062"/>
    <w:rsid w:val="00426868"/>
    <w:rsid w:val="00427F35"/>
    <w:rsid w:val="004300AD"/>
    <w:rsid w:val="00430C6B"/>
    <w:rsid w:val="00432776"/>
    <w:rsid w:val="0043415C"/>
    <w:rsid w:val="00434C16"/>
    <w:rsid w:val="00440513"/>
    <w:rsid w:val="00440D7D"/>
    <w:rsid w:val="00441665"/>
    <w:rsid w:val="00443367"/>
    <w:rsid w:val="00445630"/>
    <w:rsid w:val="00445B6E"/>
    <w:rsid w:val="0044628B"/>
    <w:rsid w:val="0045025A"/>
    <w:rsid w:val="00450F6A"/>
    <w:rsid w:val="00452AE5"/>
    <w:rsid w:val="00453892"/>
    <w:rsid w:val="00453E82"/>
    <w:rsid w:val="00455DB5"/>
    <w:rsid w:val="004568B4"/>
    <w:rsid w:val="0046009E"/>
    <w:rsid w:val="00460F38"/>
    <w:rsid w:val="00461C76"/>
    <w:rsid w:val="00465FFD"/>
    <w:rsid w:val="00466F3A"/>
    <w:rsid w:val="004677EA"/>
    <w:rsid w:val="00472055"/>
    <w:rsid w:val="004738A6"/>
    <w:rsid w:val="00476BE4"/>
    <w:rsid w:val="00477AF2"/>
    <w:rsid w:val="00477FD5"/>
    <w:rsid w:val="00481D48"/>
    <w:rsid w:val="00482A48"/>
    <w:rsid w:val="00483223"/>
    <w:rsid w:val="0048544E"/>
    <w:rsid w:val="00485858"/>
    <w:rsid w:val="00485C4F"/>
    <w:rsid w:val="00487764"/>
    <w:rsid w:val="00491139"/>
    <w:rsid w:val="00491EB8"/>
    <w:rsid w:val="00492986"/>
    <w:rsid w:val="00494409"/>
    <w:rsid w:val="00495939"/>
    <w:rsid w:val="0049711E"/>
    <w:rsid w:val="0049786B"/>
    <w:rsid w:val="004A19D5"/>
    <w:rsid w:val="004A3FE0"/>
    <w:rsid w:val="004B1457"/>
    <w:rsid w:val="004B38E9"/>
    <w:rsid w:val="004B4B3E"/>
    <w:rsid w:val="004B529C"/>
    <w:rsid w:val="004B5886"/>
    <w:rsid w:val="004B5DB3"/>
    <w:rsid w:val="004B64E2"/>
    <w:rsid w:val="004B6604"/>
    <w:rsid w:val="004B7829"/>
    <w:rsid w:val="004C1917"/>
    <w:rsid w:val="004C36DB"/>
    <w:rsid w:val="004C6BD1"/>
    <w:rsid w:val="004C711E"/>
    <w:rsid w:val="004D24D3"/>
    <w:rsid w:val="004D2D5F"/>
    <w:rsid w:val="004D2DCA"/>
    <w:rsid w:val="004D37B3"/>
    <w:rsid w:val="004D759D"/>
    <w:rsid w:val="004D773D"/>
    <w:rsid w:val="004D7F24"/>
    <w:rsid w:val="004E0EB5"/>
    <w:rsid w:val="004E1A75"/>
    <w:rsid w:val="004E3D09"/>
    <w:rsid w:val="004E4276"/>
    <w:rsid w:val="004E64C9"/>
    <w:rsid w:val="004E7BFD"/>
    <w:rsid w:val="004F1368"/>
    <w:rsid w:val="004F5109"/>
    <w:rsid w:val="004F5F4E"/>
    <w:rsid w:val="004F6384"/>
    <w:rsid w:val="004F6A57"/>
    <w:rsid w:val="004F7217"/>
    <w:rsid w:val="0050072D"/>
    <w:rsid w:val="00501698"/>
    <w:rsid w:val="00505567"/>
    <w:rsid w:val="005057F4"/>
    <w:rsid w:val="00511E93"/>
    <w:rsid w:val="00512C08"/>
    <w:rsid w:val="00513609"/>
    <w:rsid w:val="00514DF4"/>
    <w:rsid w:val="005153BF"/>
    <w:rsid w:val="005153E9"/>
    <w:rsid w:val="00515DEE"/>
    <w:rsid w:val="0051660C"/>
    <w:rsid w:val="00525C14"/>
    <w:rsid w:val="00531277"/>
    <w:rsid w:val="00531E57"/>
    <w:rsid w:val="0053243F"/>
    <w:rsid w:val="005327F0"/>
    <w:rsid w:val="00532AC9"/>
    <w:rsid w:val="00533E62"/>
    <w:rsid w:val="005344A5"/>
    <w:rsid w:val="00534559"/>
    <w:rsid w:val="00535673"/>
    <w:rsid w:val="005372E4"/>
    <w:rsid w:val="00540B8A"/>
    <w:rsid w:val="00541D2A"/>
    <w:rsid w:val="005422D8"/>
    <w:rsid w:val="00545A9C"/>
    <w:rsid w:val="0054792D"/>
    <w:rsid w:val="00551B52"/>
    <w:rsid w:val="00553725"/>
    <w:rsid w:val="00554742"/>
    <w:rsid w:val="00562A72"/>
    <w:rsid w:val="00563F2F"/>
    <w:rsid w:val="00565FFC"/>
    <w:rsid w:val="00566C70"/>
    <w:rsid w:val="00567E22"/>
    <w:rsid w:val="00571000"/>
    <w:rsid w:val="0057101F"/>
    <w:rsid w:val="00571696"/>
    <w:rsid w:val="005747D1"/>
    <w:rsid w:val="00575C33"/>
    <w:rsid w:val="005803B1"/>
    <w:rsid w:val="00581125"/>
    <w:rsid w:val="00582085"/>
    <w:rsid w:val="00582A06"/>
    <w:rsid w:val="00582BE7"/>
    <w:rsid w:val="005835DE"/>
    <w:rsid w:val="005844FA"/>
    <w:rsid w:val="0058573C"/>
    <w:rsid w:val="00586211"/>
    <w:rsid w:val="00587E97"/>
    <w:rsid w:val="005901E3"/>
    <w:rsid w:val="00590778"/>
    <w:rsid w:val="00591CBE"/>
    <w:rsid w:val="00593963"/>
    <w:rsid w:val="00593EA0"/>
    <w:rsid w:val="00594222"/>
    <w:rsid w:val="005951BA"/>
    <w:rsid w:val="00596313"/>
    <w:rsid w:val="00597D58"/>
    <w:rsid w:val="00597ED9"/>
    <w:rsid w:val="005A1F4F"/>
    <w:rsid w:val="005A2105"/>
    <w:rsid w:val="005A3836"/>
    <w:rsid w:val="005A3B96"/>
    <w:rsid w:val="005A4568"/>
    <w:rsid w:val="005A5038"/>
    <w:rsid w:val="005A5877"/>
    <w:rsid w:val="005A7E10"/>
    <w:rsid w:val="005B14CD"/>
    <w:rsid w:val="005B1F28"/>
    <w:rsid w:val="005B2512"/>
    <w:rsid w:val="005B5F4F"/>
    <w:rsid w:val="005B65F7"/>
    <w:rsid w:val="005B74A8"/>
    <w:rsid w:val="005B78E3"/>
    <w:rsid w:val="005C06FE"/>
    <w:rsid w:val="005C2725"/>
    <w:rsid w:val="005C6D4D"/>
    <w:rsid w:val="005D04CC"/>
    <w:rsid w:val="005D1B81"/>
    <w:rsid w:val="005D390A"/>
    <w:rsid w:val="005D4C05"/>
    <w:rsid w:val="005D5FE8"/>
    <w:rsid w:val="005D6A5A"/>
    <w:rsid w:val="005E0D1A"/>
    <w:rsid w:val="005E4A27"/>
    <w:rsid w:val="005F0AC1"/>
    <w:rsid w:val="00600202"/>
    <w:rsid w:val="00600221"/>
    <w:rsid w:val="00601199"/>
    <w:rsid w:val="00601B6D"/>
    <w:rsid w:val="00602B71"/>
    <w:rsid w:val="00604854"/>
    <w:rsid w:val="00605EB2"/>
    <w:rsid w:val="00607612"/>
    <w:rsid w:val="00607C08"/>
    <w:rsid w:val="00607F1E"/>
    <w:rsid w:val="00612AA2"/>
    <w:rsid w:val="006133FD"/>
    <w:rsid w:val="00613FED"/>
    <w:rsid w:val="00614780"/>
    <w:rsid w:val="00617393"/>
    <w:rsid w:val="0061754E"/>
    <w:rsid w:val="006176AC"/>
    <w:rsid w:val="00617D66"/>
    <w:rsid w:val="00621E89"/>
    <w:rsid w:val="00622201"/>
    <w:rsid w:val="00630AEC"/>
    <w:rsid w:val="00631F0E"/>
    <w:rsid w:val="00632447"/>
    <w:rsid w:val="00634C75"/>
    <w:rsid w:val="00635A60"/>
    <w:rsid w:val="00635D07"/>
    <w:rsid w:val="006361AA"/>
    <w:rsid w:val="00636291"/>
    <w:rsid w:val="006362F1"/>
    <w:rsid w:val="006368CA"/>
    <w:rsid w:val="00637778"/>
    <w:rsid w:val="00637A25"/>
    <w:rsid w:val="00640130"/>
    <w:rsid w:val="006409AF"/>
    <w:rsid w:val="00641711"/>
    <w:rsid w:val="00641D0E"/>
    <w:rsid w:val="006431B3"/>
    <w:rsid w:val="00643324"/>
    <w:rsid w:val="00644577"/>
    <w:rsid w:val="00646F84"/>
    <w:rsid w:val="00647CB2"/>
    <w:rsid w:val="00650395"/>
    <w:rsid w:val="00653950"/>
    <w:rsid w:val="00654750"/>
    <w:rsid w:val="00654D39"/>
    <w:rsid w:val="00655922"/>
    <w:rsid w:val="00656C73"/>
    <w:rsid w:val="00657C97"/>
    <w:rsid w:val="006618B0"/>
    <w:rsid w:val="006623B0"/>
    <w:rsid w:val="00662700"/>
    <w:rsid w:val="00665A36"/>
    <w:rsid w:val="00666DD2"/>
    <w:rsid w:val="006703C9"/>
    <w:rsid w:val="00670AAA"/>
    <w:rsid w:val="0067190C"/>
    <w:rsid w:val="0067252F"/>
    <w:rsid w:val="0067301E"/>
    <w:rsid w:val="006735A5"/>
    <w:rsid w:val="006757DC"/>
    <w:rsid w:val="00675A63"/>
    <w:rsid w:val="006762EA"/>
    <w:rsid w:val="006768F4"/>
    <w:rsid w:val="00676F9A"/>
    <w:rsid w:val="00677255"/>
    <w:rsid w:val="006775B2"/>
    <w:rsid w:val="00680279"/>
    <w:rsid w:val="006803BE"/>
    <w:rsid w:val="006820FC"/>
    <w:rsid w:val="00682332"/>
    <w:rsid w:val="00691AE7"/>
    <w:rsid w:val="00692092"/>
    <w:rsid w:val="00692A96"/>
    <w:rsid w:val="00695A4E"/>
    <w:rsid w:val="006974FB"/>
    <w:rsid w:val="006975F0"/>
    <w:rsid w:val="00697D4A"/>
    <w:rsid w:val="006A1C9C"/>
    <w:rsid w:val="006A3974"/>
    <w:rsid w:val="006A7856"/>
    <w:rsid w:val="006B168B"/>
    <w:rsid w:val="006B224F"/>
    <w:rsid w:val="006B2916"/>
    <w:rsid w:val="006B3E57"/>
    <w:rsid w:val="006B3EEF"/>
    <w:rsid w:val="006B52F3"/>
    <w:rsid w:val="006B5744"/>
    <w:rsid w:val="006B60D7"/>
    <w:rsid w:val="006B643F"/>
    <w:rsid w:val="006B7542"/>
    <w:rsid w:val="006B7FDF"/>
    <w:rsid w:val="006C1DC5"/>
    <w:rsid w:val="006C493A"/>
    <w:rsid w:val="006C52E2"/>
    <w:rsid w:val="006C57F9"/>
    <w:rsid w:val="006C6214"/>
    <w:rsid w:val="006C6C6F"/>
    <w:rsid w:val="006D1B4F"/>
    <w:rsid w:val="006D2588"/>
    <w:rsid w:val="006D3B7B"/>
    <w:rsid w:val="006D3D52"/>
    <w:rsid w:val="006D575D"/>
    <w:rsid w:val="006D62F2"/>
    <w:rsid w:val="006E1AB4"/>
    <w:rsid w:val="006E249D"/>
    <w:rsid w:val="006E28A9"/>
    <w:rsid w:val="006E2D22"/>
    <w:rsid w:val="006E3BB1"/>
    <w:rsid w:val="006E3EF0"/>
    <w:rsid w:val="006E41C7"/>
    <w:rsid w:val="006E5664"/>
    <w:rsid w:val="006E5E2D"/>
    <w:rsid w:val="006E73C7"/>
    <w:rsid w:val="006F07F0"/>
    <w:rsid w:val="006F09E2"/>
    <w:rsid w:val="006F0C49"/>
    <w:rsid w:val="006F1E84"/>
    <w:rsid w:val="006F2B8E"/>
    <w:rsid w:val="006F2F19"/>
    <w:rsid w:val="006F3FFF"/>
    <w:rsid w:val="006F48D8"/>
    <w:rsid w:val="006F5D9D"/>
    <w:rsid w:val="00700AF7"/>
    <w:rsid w:val="00705958"/>
    <w:rsid w:val="00706A0E"/>
    <w:rsid w:val="00706DF0"/>
    <w:rsid w:val="007072D9"/>
    <w:rsid w:val="007118E0"/>
    <w:rsid w:val="00713AEA"/>
    <w:rsid w:val="0071543E"/>
    <w:rsid w:val="00724413"/>
    <w:rsid w:val="00725A52"/>
    <w:rsid w:val="00725E4F"/>
    <w:rsid w:val="00725E60"/>
    <w:rsid w:val="007262F9"/>
    <w:rsid w:val="007275FF"/>
    <w:rsid w:val="00730BB6"/>
    <w:rsid w:val="0073403A"/>
    <w:rsid w:val="0073522C"/>
    <w:rsid w:val="00735C8E"/>
    <w:rsid w:val="0073762A"/>
    <w:rsid w:val="00740CEE"/>
    <w:rsid w:val="00741A77"/>
    <w:rsid w:val="00741B75"/>
    <w:rsid w:val="00741BFD"/>
    <w:rsid w:val="00742512"/>
    <w:rsid w:val="00742A4C"/>
    <w:rsid w:val="0074424F"/>
    <w:rsid w:val="00744EC3"/>
    <w:rsid w:val="00747F66"/>
    <w:rsid w:val="0075018D"/>
    <w:rsid w:val="00752941"/>
    <w:rsid w:val="00752FDE"/>
    <w:rsid w:val="007555D5"/>
    <w:rsid w:val="00755DD4"/>
    <w:rsid w:val="00764CE7"/>
    <w:rsid w:val="0076586B"/>
    <w:rsid w:val="007664B4"/>
    <w:rsid w:val="007675CD"/>
    <w:rsid w:val="007706C9"/>
    <w:rsid w:val="00771648"/>
    <w:rsid w:val="00773356"/>
    <w:rsid w:val="00774376"/>
    <w:rsid w:val="00774800"/>
    <w:rsid w:val="007760CD"/>
    <w:rsid w:val="00776A8B"/>
    <w:rsid w:val="00777582"/>
    <w:rsid w:val="007800C5"/>
    <w:rsid w:val="0078025C"/>
    <w:rsid w:val="00782DF5"/>
    <w:rsid w:val="00784C5E"/>
    <w:rsid w:val="00787B03"/>
    <w:rsid w:val="00795A52"/>
    <w:rsid w:val="007A1E7E"/>
    <w:rsid w:val="007A61F3"/>
    <w:rsid w:val="007A6B7A"/>
    <w:rsid w:val="007B127B"/>
    <w:rsid w:val="007B316B"/>
    <w:rsid w:val="007B3798"/>
    <w:rsid w:val="007B4C27"/>
    <w:rsid w:val="007B4C5B"/>
    <w:rsid w:val="007B7547"/>
    <w:rsid w:val="007C0534"/>
    <w:rsid w:val="007C0999"/>
    <w:rsid w:val="007C0CC7"/>
    <w:rsid w:val="007C0D3A"/>
    <w:rsid w:val="007C1DA5"/>
    <w:rsid w:val="007C1E3C"/>
    <w:rsid w:val="007C1E51"/>
    <w:rsid w:val="007C5C23"/>
    <w:rsid w:val="007C6397"/>
    <w:rsid w:val="007C7692"/>
    <w:rsid w:val="007C7E0E"/>
    <w:rsid w:val="007D015F"/>
    <w:rsid w:val="007D0B9E"/>
    <w:rsid w:val="007D22C7"/>
    <w:rsid w:val="007D4ECB"/>
    <w:rsid w:val="007D695C"/>
    <w:rsid w:val="007E1B87"/>
    <w:rsid w:val="007E2079"/>
    <w:rsid w:val="007E4A3D"/>
    <w:rsid w:val="007F02B5"/>
    <w:rsid w:val="007F0F52"/>
    <w:rsid w:val="007F1ADD"/>
    <w:rsid w:val="007F2C6C"/>
    <w:rsid w:val="007F344E"/>
    <w:rsid w:val="007F51C3"/>
    <w:rsid w:val="007F6978"/>
    <w:rsid w:val="007F6D32"/>
    <w:rsid w:val="00801021"/>
    <w:rsid w:val="0080181D"/>
    <w:rsid w:val="00801FE0"/>
    <w:rsid w:val="00802713"/>
    <w:rsid w:val="008035E6"/>
    <w:rsid w:val="008054C1"/>
    <w:rsid w:val="00811AA6"/>
    <w:rsid w:val="00812398"/>
    <w:rsid w:val="00813B89"/>
    <w:rsid w:val="00813CB1"/>
    <w:rsid w:val="00813DE7"/>
    <w:rsid w:val="00816395"/>
    <w:rsid w:val="00817F3F"/>
    <w:rsid w:val="00821C2E"/>
    <w:rsid w:val="00823660"/>
    <w:rsid w:val="00824078"/>
    <w:rsid w:val="008244F4"/>
    <w:rsid w:val="00824959"/>
    <w:rsid w:val="00832282"/>
    <w:rsid w:val="00833A6A"/>
    <w:rsid w:val="00836782"/>
    <w:rsid w:val="008367A8"/>
    <w:rsid w:val="00843473"/>
    <w:rsid w:val="00844713"/>
    <w:rsid w:val="0085081C"/>
    <w:rsid w:val="00851410"/>
    <w:rsid w:val="00853534"/>
    <w:rsid w:val="008568DA"/>
    <w:rsid w:val="00857CD7"/>
    <w:rsid w:val="00857DE2"/>
    <w:rsid w:val="008615AE"/>
    <w:rsid w:val="00861C1E"/>
    <w:rsid w:val="00864C49"/>
    <w:rsid w:val="00865F01"/>
    <w:rsid w:val="008665D0"/>
    <w:rsid w:val="008667BC"/>
    <w:rsid w:val="00866B5A"/>
    <w:rsid w:val="00870593"/>
    <w:rsid w:val="00870878"/>
    <w:rsid w:val="008712FF"/>
    <w:rsid w:val="00873129"/>
    <w:rsid w:val="00876254"/>
    <w:rsid w:val="0087670E"/>
    <w:rsid w:val="008803DC"/>
    <w:rsid w:val="00880C1A"/>
    <w:rsid w:val="00881A40"/>
    <w:rsid w:val="00882B81"/>
    <w:rsid w:val="00883028"/>
    <w:rsid w:val="008848FD"/>
    <w:rsid w:val="00885A3F"/>
    <w:rsid w:val="00886225"/>
    <w:rsid w:val="0088703B"/>
    <w:rsid w:val="00887060"/>
    <w:rsid w:val="00887427"/>
    <w:rsid w:val="00887920"/>
    <w:rsid w:val="00893C2E"/>
    <w:rsid w:val="0089526E"/>
    <w:rsid w:val="008A1FE7"/>
    <w:rsid w:val="008A3121"/>
    <w:rsid w:val="008A4495"/>
    <w:rsid w:val="008A60C7"/>
    <w:rsid w:val="008A6D62"/>
    <w:rsid w:val="008B01AB"/>
    <w:rsid w:val="008B03C5"/>
    <w:rsid w:val="008B05EA"/>
    <w:rsid w:val="008B1529"/>
    <w:rsid w:val="008B1697"/>
    <w:rsid w:val="008B172A"/>
    <w:rsid w:val="008B38CF"/>
    <w:rsid w:val="008B3D15"/>
    <w:rsid w:val="008B3DE8"/>
    <w:rsid w:val="008B6255"/>
    <w:rsid w:val="008B6313"/>
    <w:rsid w:val="008B70A8"/>
    <w:rsid w:val="008B7604"/>
    <w:rsid w:val="008B7CF5"/>
    <w:rsid w:val="008C287D"/>
    <w:rsid w:val="008C4581"/>
    <w:rsid w:val="008C58C0"/>
    <w:rsid w:val="008C5A7D"/>
    <w:rsid w:val="008C7034"/>
    <w:rsid w:val="008C7392"/>
    <w:rsid w:val="008C74A7"/>
    <w:rsid w:val="008C79B1"/>
    <w:rsid w:val="008D1167"/>
    <w:rsid w:val="008D15F6"/>
    <w:rsid w:val="008D2028"/>
    <w:rsid w:val="008D20C5"/>
    <w:rsid w:val="008D4379"/>
    <w:rsid w:val="008D44BE"/>
    <w:rsid w:val="008D5A0A"/>
    <w:rsid w:val="008D5A15"/>
    <w:rsid w:val="008D7A47"/>
    <w:rsid w:val="008E039F"/>
    <w:rsid w:val="008E26F5"/>
    <w:rsid w:val="008E4896"/>
    <w:rsid w:val="008E4B42"/>
    <w:rsid w:val="008F1ADF"/>
    <w:rsid w:val="008F2914"/>
    <w:rsid w:val="008F2A83"/>
    <w:rsid w:val="008F3CE1"/>
    <w:rsid w:val="008F3F8A"/>
    <w:rsid w:val="008F4049"/>
    <w:rsid w:val="008F4432"/>
    <w:rsid w:val="008F5437"/>
    <w:rsid w:val="008F61C4"/>
    <w:rsid w:val="008F7DAE"/>
    <w:rsid w:val="00900657"/>
    <w:rsid w:val="00900AC3"/>
    <w:rsid w:val="00900ACE"/>
    <w:rsid w:val="009024EA"/>
    <w:rsid w:val="00903239"/>
    <w:rsid w:val="009048B9"/>
    <w:rsid w:val="0090653E"/>
    <w:rsid w:val="00907258"/>
    <w:rsid w:val="00910329"/>
    <w:rsid w:val="009112FD"/>
    <w:rsid w:val="009143EC"/>
    <w:rsid w:val="00914ECD"/>
    <w:rsid w:val="00914EFB"/>
    <w:rsid w:val="009150C3"/>
    <w:rsid w:val="00916D81"/>
    <w:rsid w:val="00916F40"/>
    <w:rsid w:val="009177EE"/>
    <w:rsid w:val="0092052D"/>
    <w:rsid w:val="00921929"/>
    <w:rsid w:val="00923B56"/>
    <w:rsid w:val="00924B8A"/>
    <w:rsid w:val="009264D9"/>
    <w:rsid w:val="00926832"/>
    <w:rsid w:val="00926C99"/>
    <w:rsid w:val="00927B5D"/>
    <w:rsid w:val="00927F83"/>
    <w:rsid w:val="0093049F"/>
    <w:rsid w:val="00931690"/>
    <w:rsid w:val="00932C0D"/>
    <w:rsid w:val="00933BA9"/>
    <w:rsid w:val="00933D0A"/>
    <w:rsid w:val="0093413B"/>
    <w:rsid w:val="00936F4A"/>
    <w:rsid w:val="00937B2C"/>
    <w:rsid w:val="009404D6"/>
    <w:rsid w:val="009406D3"/>
    <w:rsid w:val="00943D60"/>
    <w:rsid w:val="00946C72"/>
    <w:rsid w:val="00946E35"/>
    <w:rsid w:val="00947B90"/>
    <w:rsid w:val="00952A85"/>
    <w:rsid w:val="00954772"/>
    <w:rsid w:val="009568FA"/>
    <w:rsid w:val="00960A60"/>
    <w:rsid w:val="0096129A"/>
    <w:rsid w:val="009616C1"/>
    <w:rsid w:val="00961A6D"/>
    <w:rsid w:val="0096524F"/>
    <w:rsid w:val="009652D1"/>
    <w:rsid w:val="009662BE"/>
    <w:rsid w:val="009675BA"/>
    <w:rsid w:val="009713FE"/>
    <w:rsid w:val="00971816"/>
    <w:rsid w:val="00972BE0"/>
    <w:rsid w:val="00974B87"/>
    <w:rsid w:val="00976436"/>
    <w:rsid w:val="00976C9D"/>
    <w:rsid w:val="0097788E"/>
    <w:rsid w:val="00982D9B"/>
    <w:rsid w:val="00982F90"/>
    <w:rsid w:val="00982FD1"/>
    <w:rsid w:val="00983CF1"/>
    <w:rsid w:val="009873F4"/>
    <w:rsid w:val="009874E3"/>
    <w:rsid w:val="00990772"/>
    <w:rsid w:val="00991AF0"/>
    <w:rsid w:val="0099206E"/>
    <w:rsid w:val="00992A6F"/>
    <w:rsid w:val="00993C62"/>
    <w:rsid w:val="00994BC9"/>
    <w:rsid w:val="00995FC0"/>
    <w:rsid w:val="009A293B"/>
    <w:rsid w:val="009A490B"/>
    <w:rsid w:val="009A4AE3"/>
    <w:rsid w:val="009A7A2D"/>
    <w:rsid w:val="009B11F1"/>
    <w:rsid w:val="009B12F3"/>
    <w:rsid w:val="009B1E6A"/>
    <w:rsid w:val="009B281C"/>
    <w:rsid w:val="009B3C65"/>
    <w:rsid w:val="009B3EBB"/>
    <w:rsid w:val="009B41E5"/>
    <w:rsid w:val="009B4F1A"/>
    <w:rsid w:val="009B5B92"/>
    <w:rsid w:val="009B7491"/>
    <w:rsid w:val="009C117F"/>
    <w:rsid w:val="009C13FD"/>
    <w:rsid w:val="009C2A18"/>
    <w:rsid w:val="009C2AC7"/>
    <w:rsid w:val="009C55A8"/>
    <w:rsid w:val="009D066A"/>
    <w:rsid w:val="009D1C2A"/>
    <w:rsid w:val="009D5074"/>
    <w:rsid w:val="009E0378"/>
    <w:rsid w:val="009E4211"/>
    <w:rsid w:val="009E6619"/>
    <w:rsid w:val="009E6A56"/>
    <w:rsid w:val="009F0F6E"/>
    <w:rsid w:val="009F3051"/>
    <w:rsid w:val="009F51E9"/>
    <w:rsid w:val="009F58D4"/>
    <w:rsid w:val="009F6898"/>
    <w:rsid w:val="009F6E08"/>
    <w:rsid w:val="00A00AA8"/>
    <w:rsid w:val="00A0161F"/>
    <w:rsid w:val="00A021F4"/>
    <w:rsid w:val="00A06389"/>
    <w:rsid w:val="00A069F8"/>
    <w:rsid w:val="00A06B78"/>
    <w:rsid w:val="00A113A0"/>
    <w:rsid w:val="00A11CB0"/>
    <w:rsid w:val="00A12509"/>
    <w:rsid w:val="00A13604"/>
    <w:rsid w:val="00A14ADC"/>
    <w:rsid w:val="00A14E78"/>
    <w:rsid w:val="00A16A9D"/>
    <w:rsid w:val="00A16D13"/>
    <w:rsid w:val="00A20539"/>
    <w:rsid w:val="00A206DD"/>
    <w:rsid w:val="00A21F6D"/>
    <w:rsid w:val="00A226AD"/>
    <w:rsid w:val="00A22B0A"/>
    <w:rsid w:val="00A25602"/>
    <w:rsid w:val="00A262B5"/>
    <w:rsid w:val="00A26929"/>
    <w:rsid w:val="00A30E1E"/>
    <w:rsid w:val="00A31D6F"/>
    <w:rsid w:val="00A33401"/>
    <w:rsid w:val="00A33D8C"/>
    <w:rsid w:val="00A36A36"/>
    <w:rsid w:val="00A373E3"/>
    <w:rsid w:val="00A46DB0"/>
    <w:rsid w:val="00A5142E"/>
    <w:rsid w:val="00A51A75"/>
    <w:rsid w:val="00A5289C"/>
    <w:rsid w:val="00A55933"/>
    <w:rsid w:val="00A57075"/>
    <w:rsid w:val="00A61446"/>
    <w:rsid w:val="00A617B1"/>
    <w:rsid w:val="00A629BD"/>
    <w:rsid w:val="00A62B5B"/>
    <w:rsid w:val="00A62F56"/>
    <w:rsid w:val="00A6365E"/>
    <w:rsid w:val="00A63FAF"/>
    <w:rsid w:val="00A6415E"/>
    <w:rsid w:val="00A647B2"/>
    <w:rsid w:val="00A66187"/>
    <w:rsid w:val="00A67CD3"/>
    <w:rsid w:val="00A67CF2"/>
    <w:rsid w:val="00A67CFD"/>
    <w:rsid w:val="00A70848"/>
    <w:rsid w:val="00A7107A"/>
    <w:rsid w:val="00A71284"/>
    <w:rsid w:val="00A71492"/>
    <w:rsid w:val="00A7227F"/>
    <w:rsid w:val="00A75009"/>
    <w:rsid w:val="00A77219"/>
    <w:rsid w:val="00A83514"/>
    <w:rsid w:val="00A84B14"/>
    <w:rsid w:val="00A90D20"/>
    <w:rsid w:val="00A9155B"/>
    <w:rsid w:val="00A915B9"/>
    <w:rsid w:val="00A943DC"/>
    <w:rsid w:val="00A94408"/>
    <w:rsid w:val="00A94C1C"/>
    <w:rsid w:val="00AA1823"/>
    <w:rsid w:val="00AA2A91"/>
    <w:rsid w:val="00AA4477"/>
    <w:rsid w:val="00AA4CDE"/>
    <w:rsid w:val="00AA5337"/>
    <w:rsid w:val="00AA6A14"/>
    <w:rsid w:val="00AA6AB1"/>
    <w:rsid w:val="00AA6BF1"/>
    <w:rsid w:val="00AA701C"/>
    <w:rsid w:val="00AB0FE3"/>
    <w:rsid w:val="00AB393A"/>
    <w:rsid w:val="00AB7054"/>
    <w:rsid w:val="00AB7430"/>
    <w:rsid w:val="00AC000F"/>
    <w:rsid w:val="00AC0A50"/>
    <w:rsid w:val="00AC1079"/>
    <w:rsid w:val="00AC1304"/>
    <w:rsid w:val="00AC133B"/>
    <w:rsid w:val="00AC15ED"/>
    <w:rsid w:val="00AC3821"/>
    <w:rsid w:val="00AC47C5"/>
    <w:rsid w:val="00AC5A76"/>
    <w:rsid w:val="00AC737F"/>
    <w:rsid w:val="00AC7C6B"/>
    <w:rsid w:val="00AD010F"/>
    <w:rsid w:val="00AD0376"/>
    <w:rsid w:val="00AD19D0"/>
    <w:rsid w:val="00AD28C4"/>
    <w:rsid w:val="00AD3BFE"/>
    <w:rsid w:val="00AD4428"/>
    <w:rsid w:val="00AD501B"/>
    <w:rsid w:val="00AD538F"/>
    <w:rsid w:val="00AD6C60"/>
    <w:rsid w:val="00AD792C"/>
    <w:rsid w:val="00AE0853"/>
    <w:rsid w:val="00AE3F08"/>
    <w:rsid w:val="00AE4FDC"/>
    <w:rsid w:val="00AE5407"/>
    <w:rsid w:val="00AE6A51"/>
    <w:rsid w:val="00AE6CBF"/>
    <w:rsid w:val="00AF1661"/>
    <w:rsid w:val="00AF3EE9"/>
    <w:rsid w:val="00AF521D"/>
    <w:rsid w:val="00AF6D69"/>
    <w:rsid w:val="00AF7472"/>
    <w:rsid w:val="00B028F8"/>
    <w:rsid w:val="00B04792"/>
    <w:rsid w:val="00B047C7"/>
    <w:rsid w:val="00B0507E"/>
    <w:rsid w:val="00B11314"/>
    <w:rsid w:val="00B120D0"/>
    <w:rsid w:val="00B14EB1"/>
    <w:rsid w:val="00B14EB9"/>
    <w:rsid w:val="00B16C56"/>
    <w:rsid w:val="00B21244"/>
    <w:rsid w:val="00B2172E"/>
    <w:rsid w:val="00B22245"/>
    <w:rsid w:val="00B24C6A"/>
    <w:rsid w:val="00B24EA5"/>
    <w:rsid w:val="00B24EC9"/>
    <w:rsid w:val="00B26152"/>
    <w:rsid w:val="00B26452"/>
    <w:rsid w:val="00B30493"/>
    <w:rsid w:val="00B33D28"/>
    <w:rsid w:val="00B33DDF"/>
    <w:rsid w:val="00B36C3D"/>
    <w:rsid w:val="00B36FF7"/>
    <w:rsid w:val="00B37D7C"/>
    <w:rsid w:val="00B40E10"/>
    <w:rsid w:val="00B42933"/>
    <w:rsid w:val="00B43EBD"/>
    <w:rsid w:val="00B44B5D"/>
    <w:rsid w:val="00B46774"/>
    <w:rsid w:val="00B52477"/>
    <w:rsid w:val="00B5538A"/>
    <w:rsid w:val="00B639EF"/>
    <w:rsid w:val="00B63F70"/>
    <w:rsid w:val="00B64092"/>
    <w:rsid w:val="00B6480E"/>
    <w:rsid w:val="00B66183"/>
    <w:rsid w:val="00B66680"/>
    <w:rsid w:val="00B66A84"/>
    <w:rsid w:val="00B66D96"/>
    <w:rsid w:val="00B674C5"/>
    <w:rsid w:val="00B67E71"/>
    <w:rsid w:val="00B709E5"/>
    <w:rsid w:val="00B74704"/>
    <w:rsid w:val="00B75862"/>
    <w:rsid w:val="00B762E7"/>
    <w:rsid w:val="00B77875"/>
    <w:rsid w:val="00B85E3C"/>
    <w:rsid w:val="00B910C7"/>
    <w:rsid w:val="00B91343"/>
    <w:rsid w:val="00B91F71"/>
    <w:rsid w:val="00B93457"/>
    <w:rsid w:val="00B94174"/>
    <w:rsid w:val="00BA004E"/>
    <w:rsid w:val="00BA0656"/>
    <w:rsid w:val="00BA1220"/>
    <w:rsid w:val="00BA3E05"/>
    <w:rsid w:val="00BA5C8A"/>
    <w:rsid w:val="00BA7BAC"/>
    <w:rsid w:val="00BB015F"/>
    <w:rsid w:val="00BB0C3D"/>
    <w:rsid w:val="00BB170A"/>
    <w:rsid w:val="00BB1853"/>
    <w:rsid w:val="00BB285C"/>
    <w:rsid w:val="00BB2CFA"/>
    <w:rsid w:val="00BB48FF"/>
    <w:rsid w:val="00BB7800"/>
    <w:rsid w:val="00BC7F75"/>
    <w:rsid w:val="00BD207A"/>
    <w:rsid w:val="00BD2094"/>
    <w:rsid w:val="00BD3B8D"/>
    <w:rsid w:val="00BD6A19"/>
    <w:rsid w:val="00BD700D"/>
    <w:rsid w:val="00BE17C0"/>
    <w:rsid w:val="00BE1DD0"/>
    <w:rsid w:val="00BE2DC3"/>
    <w:rsid w:val="00BE3481"/>
    <w:rsid w:val="00BE39FC"/>
    <w:rsid w:val="00BE4CDD"/>
    <w:rsid w:val="00BE4D6D"/>
    <w:rsid w:val="00BE61B8"/>
    <w:rsid w:val="00BE771B"/>
    <w:rsid w:val="00BF0530"/>
    <w:rsid w:val="00BF16AD"/>
    <w:rsid w:val="00BF3C7B"/>
    <w:rsid w:val="00BF4D50"/>
    <w:rsid w:val="00BF5466"/>
    <w:rsid w:val="00BF5532"/>
    <w:rsid w:val="00BF62B4"/>
    <w:rsid w:val="00C01306"/>
    <w:rsid w:val="00C01AB3"/>
    <w:rsid w:val="00C01E3B"/>
    <w:rsid w:val="00C02682"/>
    <w:rsid w:val="00C0386F"/>
    <w:rsid w:val="00C03AC0"/>
    <w:rsid w:val="00C05CF7"/>
    <w:rsid w:val="00C069DB"/>
    <w:rsid w:val="00C06B50"/>
    <w:rsid w:val="00C07FFD"/>
    <w:rsid w:val="00C1175B"/>
    <w:rsid w:val="00C15BA1"/>
    <w:rsid w:val="00C15DEE"/>
    <w:rsid w:val="00C15F6A"/>
    <w:rsid w:val="00C16A4A"/>
    <w:rsid w:val="00C16B2F"/>
    <w:rsid w:val="00C16F43"/>
    <w:rsid w:val="00C17B0F"/>
    <w:rsid w:val="00C22796"/>
    <w:rsid w:val="00C26245"/>
    <w:rsid w:val="00C265A4"/>
    <w:rsid w:val="00C268F8"/>
    <w:rsid w:val="00C32184"/>
    <w:rsid w:val="00C356FB"/>
    <w:rsid w:val="00C36460"/>
    <w:rsid w:val="00C367DD"/>
    <w:rsid w:val="00C4026E"/>
    <w:rsid w:val="00C4141E"/>
    <w:rsid w:val="00C422B7"/>
    <w:rsid w:val="00C43894"/>
    <w:rsid w:val="00C43930"/>
    <w:rsid w:val="00C45D90"/>
    <w:rsid w:val="00C46CA5"/>
    <w:rsid w:val="00C47F4E"/>
    <w:rsid w:val="00C564D7"/>
    <w:rsid w:val="00C579CD"/>
    <w:rsid w:val="00C6043F"/>
    <w:rsid w:val="00C636E5"/>
    <w:rsid w:val="00C63AAD"/>
    <w:rsid w:val="00C6440C"/>
    <w:rsid w:val="00C64554"/>
    <w:rsid w:val="00C64C7E"/>
    <w:rsid w:val="00C66726"/>
    <w:rsid w:val="00C66A17"/>
    <w:rsid w:val="00C67BB6"/>
    <w:rsid w:val="00C71B67"/>
    <w:rsid w:val="00C72DB1"/>
    <w:rsid w:val="00C73759"/>
    <w:rsid w:val="00C7562A"/>
    <w:rsid w:val="00C75D18"/>
    <w:rsid w:val="00C817C2"/>
    <w:rsid w:val="00C82F74"/>
    <w:rsid w:val="00C8379B"/>
    <w:rsid w:val="00C848D0"/>
    <w:rsid w:val="00C87E6F"/>
    <w:rsid w:val="00C95B88"/>
    <w:rsid w:val="00C96BB6"/>
    <w:rsid w:val="00CA0394"/>
    <w:rsid w:val="00CA0E64"/>
    <w:rsid w:val="00CA16A0"/>
    <w:rsid w:val="00CA1B8C"/>
    <w:rsid w:val="00CA2381"/>
    <w:rsid w:val="00CA3D02"/>
    <w:rsid w:val="00CA3D72"/>
    <w:rsid w:val="00CA3EB9"/>
    <w:rsid w:val="00CA53EB"/>
    <w:rsid w:val="00CA6096"/>
    <w:rsid w:val="00CA728B"/>
    <w:rsid w:val="00CA7C86"/>
    <w:rsid w:val="00CB02EB"/>
    <w:rsid w:val="00CB0474"/>
    <w:rsid w:val="00CB1017"/>
    <w:rsid w:val="00CB2604"/>
    <w:rsid w:val="00CB6845"/>
    <w:rsid w:val="00CB6ADA"/>
    <w:rsid w:val="00CB76AA"/>
    <w:rsid w:val="00CC1506"/>
    <w:rsid w:val="00CC1EDB"/>
    <w:rsid w:val="00CC296C"/>
    <w:rsid w:val="00CC473A"/>
    <w:rsid w:val="00CC4DF5"/>
    <w:rsid w:val="00CC61C5"/>
    <w:rsid w:val="00CC6B80"/>
    <w:rsid w:val="00CC7E9F"/>
    <w:rsid w:val="00CD3FC0"/>
    <w:rsid w:val="00CD517E"/>
    <w:rsid w:val="00CD5B2B"/>
    <w:rsid w:val="00CD6D4E"/>
    <w:rsid w:val="00CE0A58"/>
    <w:rsid w:val="00CE3EE6"/>
    <w:rsid w:val="00CE53E9"/>
    <w:rsid w:val="00CE665A"/>
    <w:rsid w:val="00CF0E64"/>
    <w:rsid w:val="00CF56A9"/>
    <w:rsid w:val="00CF5FD0"/>
    <w:rsid w:val="00CF6085"/>
    <w:rsid w:val="00CF640A"/>
    <w:rsid w:val="00D023EF"/>
    <w:rsid w:val="00D02D0E"/>
    <w:rsid w:val="00D03558"/>
    <w:rsid w:val="00D04775"/>
    <w:rsid w:val="00D05B51"/>
    <w:rsid w:val="00D06F5F"/>
    <w:rsid w:val="00D071D9"/>
    <w:rsid w:val="00D10F16"/>
    <w:rsid w:val="00D11370"/>
    <w:rsid w:val="00D12B0F"/>
    <w:rsid w:val="00D13337"/>
    <w:rsid w:val="00D16E20"/>
    <w:rsid w:val="00D17E51"/>
    <w:rsid w:val="00D20901"/>
    <w:rsid w:val="00D22376"/>
    <w:rsid w:val="00D225E2"/>
    <w:rsid w:val="00D236D7"/>
    <w:rsid w:val="00D24341"/>
    <w:rsid w:val="00D2490E"/>
    <w:rsid w:val="00D2717F"/>
    <w:rsid w:val="00D2779F"/>
    <w:rsid w:val="00D27AA0"/>
    <w:rsid w:val="00D27E5C"/>
    <w:rsid w:val="00D3050F"/>
    <w:rsid w:val="00D306FB"/>
    <w:rsid w:val="00D3196D"/>
    <w:rsid w:val="00D31C92"/>
    <w:rsid w:val="00D31F92"/>
    <w:rsid w:val="00D321CA"/>
    <w:rsid w:val="00D32788"/>
    <w:rsid w:val="00D327C2"/>
    <w:rsid w:val="00D3404F"/>
    <w:rsid w:val="00D41790"/>
    <w:rsid w:val="00D41A31"/>
    <w:rsid w:val="00D42AE2"/>
    <w:rsid w:val="00D4359D"/>
    <w:rsid w:val="00D44FE8"/>
    <w:rsid w:val="00D464B1"/>
    <w:rsid w:val="00D4707D"/>
    <w:rsid w:val="00D47697"/>
    <w:rsid w:val="00D47D58"/>
    <w:rsid w:val="00D53FF7"/>
    <w:rsid w:val="00D54207"/>
    <w:rsid w:val="00D552E2"/>
    <w:rsid w:val="00D57206"/>
    <w:rsid w:val="00D5771A"/>
    <w:rsid w:val="00D62649"/>
    <w:rsid w:val="00D64B11"/>
    <w:rsid w:val="00D76B20"/>
    <w:rsid w:val="00D81461"/>
    <w:rsid w:val="00D816C6"/>
    <w:rsid w:val="00D83E0A"/>
    <w:rsid w:val="00D83E7C"/>
    <w:rsid w:val="00D84964"/>
    <w:rsid w:val="00D874E9"/>
    <w:rsid w:val="00D91A02"/>
    <w:rsid w:val="00D94247"/>
    <w:rsid w:val="00D942EE"/>
    <w:rsid w:val="00D9521D"/>
    <w:rsid w:val="00D96738"/>
    <w:rsid w:val="00D96FC2"/>
    <w:rsid w:val="00D97951"/>
    <w:rsid w:val="00DA1D75"/>
    <w:rsid w:val="00DA2C5D"/>
    <w:rsid w:val="00DA53C8"/>
    <w:rsid w:val="00DA55A9"/>
    <w:rsid w:val="00DA5CAE"/>
    <w:rsid w:val="00DA6EDA"/>
    <w:rsid w:val="00DA6F23"/>
    <w:rsid w:val="00DB0CB5"/>
    <w:rsid w:val="00DB173F"/>
    <w:rsid w:val="00DB1D9C"/>
    <w:rsid w:val="00DB2B58"/>
    <w:rsid w:val="00DB58E6"/>
    <w:rsid w:val="00DB6F1C"/>
    <w:rsid w:val="00DB7834"/>
    <w:rsid w:val="00DC07AD"/>
    <w:rsid w:val="00DC0AAC"/>
    <w:rsid w:val="00DC2703"/>
    <w:rsid w:val="00DC28BC"/>
    <w:rsid w:val="00DC34E1"/>
    <w:rsid w:val="00DC3979"/>
    <w:rsid w:val="00DC4BB8"/>
    <w:rsid w:val="00DC5129"/>
    <w:rsid w:val="00DC5D34"/>
    <w:rsid w:val="00DD4D51"/>
    <w:rsid w:val="00DE103D"/>
    <w:rsid w:val="00DE1468"/>
    <w:rsid w:val="00DE3BCB"/>
    <w:rsid w:val="00DE46E2"/>
    <w:rsid w:val="00DE4B04"/>
    <w:rsid w:val="00DE79FC"/>
    <w:rsid w:val="00DF03A8"/>
    <w:rsid w:val="00DF1627"/>
    <w:rsid w:val="00DF4C12"/>
    <w:rsid w:val="00DF535A"/>
    <w:rsid w:val="00DF7871"/>
    <w:rsid w:val="00E018A4"/>
    <w:rsid w:val="00E07621"/>
    <w:rsid w:val="00E116A4"/>
    <w:rsid w:val="00E1457C"/>
    <w:rsid w:val="00E15172"/>
    <w:rsid w:val="00E17750"/>
    <w:rsid w:val="00E20582"/>
    <w:rsid w:val="00E217B4"/>
    <w:rsid w:val="00E23CFB"/>
    <w:rsid w:val="00E27420"/>
    <w:rsid w:val="00E30363"/>
    <w:rsid w:val="00E32A73"/>
    <w:rsid w:val="00E33C5B"/>
    <w:rsid w:val="00E34383"/>
    <w:rsid w:val="00E35E91"/>
    <w:rsid w:val="00E3689A"/>
    <w:rsid w:val="00E41353"/>
    <w:rsid w:val="00E42150"/>
    <w:rsid w:val="00E432F1"/>
    <w:rsid w:val="00E43A71"/>
    <w:rsid w:val="00E43EF2"/>
    <w:rsid w:val="00E44773"/>
    <w:rsid w:val="00E44E7E"/>
    <w:rsid w:val="00E45BBB"/>
    <w:rsid w:val="00E4645D"/>
    <w:rsid w:val="00E46E3B"/>
    <w:rsid w:val="00E510EF"/>
    <w:rsid w:val="00E513AE"/>
    <w:rsid w:val="00E515B2"/>
    <w:rsid w:val="00E51A14"/>
    <w:rsid w:val="00E51D30"/>
    <w:rsid w:val="00E52943"/>
    <w:rsid w:val="00E52A83"/>
    <w:rsid w:val="00E536AD"/>
    <w:rsid w:val="00E55796"/>
    <w:rsid w:val="00E55C58"/>
    <w:rsid w:val="00E55D4E"/>
    <w:rsid w:val="00E55F8E"/>
    <w:rsid w:val="00E56BE0"/>
    <w:rsid w:val="00E6280F"/>
    <w:rsid w:val="00E650A7"/>
    <w:rsid w:val="00E6558C"/>
    <w:rsid w:val="00E6587A"/>
    <w:rsid w:val="00E67667"/>
    <w:rsid w:val="00E7014B"/>
    <w:rsid w:val="00E70350"/>
    <w:rsid w:val="00E70D4E"/>
    <w:rsid w:val="00E72648"/>
    <w:rsid w:val="00E73ECA"/>
    <w:rsid w:val="00E75505"/>
    <w:rsid w:val="00E8008B"/>
    <w:rsid w:val="00E81E17"/>
    <w:rsid w:val="00E82A15"/>
    <w:rsid w:val="00E82BA7"/>
    <w:rsid w:val="00E82CCF"/>
    <w:rsid w:val="00E8371B"/>
    <w:rsid w:val="00E85283"/>
    <w:rsid w:val="00E852D4"/>
    <w:rsid w:val="00E85769"/>
    <w:rsid w:val="00E85B35"/>
    <w:rsid w:val="00E86062"/>
    <w:rsid w:val="00E87AA3"/>
    <w:rsid w:val="00E900C7"/>
    <w:rsid w:val="00E902ED"/>
    <w:rsid w:val="00E90A54"/>
    <w:rsid w:val="00E91979"/>
    <w:rsid w:val="00E919BA"/>
    <w:rsid w:val="00E95D34"/>
    <w:rsid w:val="00E964CD"/>
    <w:rsid w:val="00EA08E2"/>
    <w:rsid w:val="00EA0CFF"/>
    <w:rsid w:val="00EA149D"/>
    <w:rsid w:val="00EA2DF9"/>
    <w:rsid w:val="00EA4B5F"/>
    <w:rsid w:val="00EA7F9D"/>
    <w:rsid w:val="00EB1E0F"/>
    <w:rsid w:val="00EB1F10"/>
    <w:rsid w:val="00EB2F86"/>
    <w:rsid w:val="00EB575B"/>
    <w:rsid w:val="00EB5853"/>
    <w:rsid w:val="00EB693E"/>
    <w:rsid w:val="00EB6BC8"/>
    <w:rsid w:val="00EB6E72"/>
    <w:rsid w:val="00EB707F"/>
    <w:rsid w:val="00EB7345"/>
    <w:rsid w:val="00EC4965"/>
    <w:rsid w:val="00EC55C9"/>
    <w:rsid w:val="00EC591E"/>
    <w:rsid w:val="00ED1288"/>
    <w:rsid w:val="00ED14E2"/>
    <w:rsid w:val="00ED1A5A"/>
    <w:rsid w:val="00ED2773"/>
    <w:rsid w:val="00ED4B38"/>
    <w:rsid w:val="00ED72D5"/>
    <w:rsid w:val="00ED73B5"/>
    <w:rsid w:val="00ED798F"/>
    <w:rsid w:val="00EE060F"/>
    <w:rsid w:val="00EE0C66"/>
    <w:rsid w:val="00EE35C4"/>
    <w:rsid w:val="00EE36A9"/>
    <w:rsid w:val="00EE4DEB"/>
    <w:rsid w:val="00EF022B"/>
    <w:rsid w:val="00EF5D92"/>
    <w:rsid w:val="00F00199"/>
    <w:rsid w:val="00F01151"/>
    <w:rsid w:val="00F0131E"/>
    <w:rsid w:val="00F025E3"/>
    <w:rsid w:val="00F046AD"/>
    <w:rsid w:val="00F05CA5"/>
    <w:rsid w:val="00F102FD"/>
    <w:rsid w:val="00F1182A"/>
    <w:rsid w:val="00F12674"/>
    <w:rsid w:val="00F14A8F"/>
    <w:rsid w:val="00F15A29"/>
    <w:rsid w:val="00F21796"/>
    <w:rsid w:val="00F21B2C"/>
    <w:rsid w:val="00F2262E"/>
    <w:rsid w:val="00F2440D"/>
    <w:rsid w:val="00F2609B"/>
    <w:rsid w:val="00F26959"/>
    <w:rsid w:val="00F27081"/>
    <w:rsid w:val="00F27AEC"/>
    <w:rsid w:val="00F27D39"/>
    <w:rsid w:val="00F31E56"/>
    <w:rsid w:val="00F3260A"/>
    <w:rsid w:val="00F348A8"/>
    <w:rsid w:val="00F35C9C"/>
    <w:rsid w:val="00F37280"/>
    <w:rsid w:val="00F377BD"/>
    <w:rsid w:val="00F37A76"/>
    <w:rsid w:val="00F43022"/>
    <w:rsid w:val="00F43464"/>
    <w:rsid w:val="00F43E54"/>
    <w:rsid w:val="00F47008"/>
    <w:rsid w:val="00F47836"/>
    <w:rsid w:val="00F4793A"/>
    <w:rsid w:val="00F60DC9"/>
    <w:rsid w:val="00F61DF6"/>
    <w:rsid w:val="00F6310C"/>
    <w:rsid w:val="00F64E0C"/>
    <w:rsid w:val="00F64E3E"/>
    <w:rsid w:val="00F65782"/>
    <w:rsid w:val="00F65C3C"/>
    <w:rsid w:val="00F7092E"/>
    <w:rsid w:val="00F70D16"/>
    <w:rsid w:val="00F72E3D"/>
    <w:rsid w:val="00F72E62"/>
    <w:rsid w:val="00F73E8F"/>
    <w:rsid w:val="00F7430A"/>
    <w:rsid w:val="00F751CF"/>
    <w:rsid w:val="00F76230"/>
    <w:rsid w:val="00F77C2C"/>
    <w:rsid w:val="00F8005B"/>
    <w:rsid w:val="00F800F7"/>
    <w:rsid w:val="00F80DE9"/>
    <w:rsid w:val="00F8128C"/>
    <w:rsid w:val="00F82C65"/>
    <w:rsid w:val="00F83241"/>
    <w:rsid w:val="00F841A0"/>
    <w:rsid w:val="00F84571"/>
    <w:rsid w:val="00F85849"/>
    <w:rsid w:val="00F86995"/>
    <w:rsid w:val="00F86B6E"/>
    <w:rsid w:val="00F8795E"/>
    <w:rsid w:val="00F91F2D"/>
    <w:rsid w:val="00F92A52"/>
    <w:rsid w:val="00F96A1A"/>
    <w:rsid w:val="00F96BA6"/>
    <w:rsid w:val="00F96CE8"/>
    <w:rsid w:val="00F97506"/>
    <w:rsid w:val="00F97851"/>
    <w:rsid w:val="00FA0688"/>
    <w:rsid w:val="00FA070F"/>
    <w:rsid w:val="00FA1C2F"/>
    <w:rsid w:val="00FA4C85"/>
    <w:rsid w:val="00FA59DD"/>
    <w:rsid w:val="00FA723F"/>
    <w:rsid w:val="00FA75BB"/>
    <w:rsid w:val="00FB42B6"/>
    <w:rsid w:val="00FB43FD"/>
    <w:rsid w:val="00FB5024"/>
    <w:rsid w:val="00FB6E2E"/>
    <w:rsid w:val="00FC048F"/>
    <w:rsid w:val="00FC0E8C"/>
    <w:rsid w:val="00FC1D34"/>
    <w:rsid w:val="00FC24A2"/>
    <w:rsid w:val="00FC2792"/>
    <w:rsid w:val="00FC3462"/>
    <w:rsid w:val="00FC38EA"/>
    <w:rsid w:val="00FC40A0"/>
    <w:rsid w:val="00FC421A"/>
    <w:rsid w:val="00FC46EC"/>
    <w:rsid w:val="00FC4B7F"/>
    <w:rsid w:val="00FC4D31"/>
    <w:rsid w:val="00FC5553"/>
    <w:rsid w:val="00FC6928"/>
    <w:rsid w:val="00FC69F6"/>
    <w:rsid w:val="00FD0923"/>
    <w:rsid w:val="00FD10FE"/>
    <w:rsid w:val="00FD1A48"/>
    <w:rsid w:val="00FD319F"/>
    <w:rsid w:val="00FD4A11"/>
    <w:rsid w:val="00FD4C04"/>
    <w:rsid w:val="00FD546C"/>
    <w:rsid w:val="00FD5CB5"/>
    <w:rsid w:val="00FE08D5"/>
    <w:rsid w:val="00FE1D0E"/>
    <w:rsid w:val="00FE3C49"/>
    <w:rsid w:val="00FE6E46"/>
    <w:rsid w:val="00FE75DA"/>
    <w:rsid w:val="00FE7BCD"/>
    <w:rsid w:val="00FF1A74"/>
    <w:rsid w:val="00FF2645"/>
    <w:rsid w:val="00FF36FF"/>
    <w:rsid w:val="00FF38DD"/>
    <w:rsid w:val="00FF3ED8"/>
    <w:rsid w:val="00FF7B6A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1AED5"/>
  <w15:docId w15:val="{684523A4-AC62-4CB1-BF0E-352C0BD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E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3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006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0065"/>
    <w:rPr>
      <w:sz w:val="24"/>
      <w:szCs w:val="24"/>
    </w:rPr>
  </w:style>
  <w:style w:type="character" w:customStyle="1" w:styleId="mgl-sm">
    <w:name w:val="mgl-sm"/>
    <w:basedOn w:val="DefaultParagraphFont"/>
    <w:rsid w:val="00DC3979"/>
  </w:style>
  <w:style w:type="paragraph" w:customStyle="1" w:styleId="xmsonormal">
    <w:name w:val="x_msonormal"/>
    <w:basedOn w:val="Normal"/>
    <w:rsid w:val="00BA3E05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rsid w:val="009A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B0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4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4B0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B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AF7C-8F41-4D9E-8633-8332BE3F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 Of Brownsville</dc:creator>
  <cp:lastModifiedBy>Robyn Dally</cp:lastModifiedBy>
  <cp:revision>13</cp:revision>
  <cp:lastPrinted>2024-11-19T23:27:00Z</cp:lastPrinted>
  <dcterms:created xsi:type="dcterms:W3CDTF">2024-11-16T00:36:00Z</dcterms:created>
  <dcterms:modified xsi:type="dcterms:W3CDTF">2024-12-18T00:39:00Z</dcterms:modified>
</cp:coreProperties>
</file>